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748" w:rsidRPr="009F4468" w:rsidRDefault="00EA3748" w:rsidP="00EA3748">
      <w:pPr>
        <w:jc w:val="center"/>
        <w:rPr>
          <w:rFonts w:cs="Arial"/>
          <w:b/>
          <w:color w:val="0000FF"/>
          <w:sz w:val="36"/>
          <w:szCs w:val="36"/>
          <w:lang w:val="en-US"/>
        </w:rPr>
      </w:pPr>
      <w:r w:rsidRPr="009F4468">
        <w:rPr>
          <w:rFonts w:cs="Arial"/>
          <w:noProof/>
          <w:lang w:val="ru-RU" w:eastAsia="ru-RU"/>
        </w:rPr>
        <w:drawing>
          <wp:inline distT="0" distB="0" distL="0" distR="0" wp14:anchorId="505F12DE" wp14:editId="6A63A796">
            <wp:extent cx="1314450" cy="1314450"/>
            <wp:effectExtent l="0" t="0" r="0" b="0"/>
            <wp:docPr id="56" name="Рисунок 56" descr="https://im0-tub-ru.yandex.net/i?id=08be6aef74c16327ec74048590dd5b6d&amp;n=33&amp;h=215&amp;w=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08be6aef74c16327ec74048590dd5b6d&amp;n=33&amp;h=215&amp;w=2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4468">
        <w:rPr>
          <w:rFonts w:cs="Arial"/>
          <w:noProof/>
          <w:lang w:val="ru-RU" w:eastAsia="ru-RU"/>
        </w:rPr>
        <w:drawing>
          <wp:inline distT="0" distB="0" distL="0" distR="0" wp14:anchorId="0C2116A3" wp14:editId="6C6E2954">
            <wp:extent cx="1762125" cy="117475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691" cy="1177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4468">
        <w:rPr>
          <w:rFonts w:cs="Arial"/>
          <w:noProof/>
          <w:lang w:val="ru-RU" w:eastAsia="ru-RU"/>
        </w:rPr>
        <w:drawing>
          <wp:inline distT="0" distB="0" distL="0" distR="0" wp14:anchorId="59346B9B" wp14:editId="4B110F52">
            <wp:extent cx="1603965" cy="1296438"/>
            <wp:effectExtent l="0" t="0" r="0" b="0"/>
            <wp:docPr id="58" name="Рисунок 58" descr="https://im0-tub-ru.yandex.net/i?id=b2748583b091c07546ce7e2b50978f1d&amp;n=33&amp;h=215&amp;w=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b2748583b091c07546ce7e2b50978f1d&amp;n=33&amp;h=215&amp;w=26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954" cy="1300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748" w:rsidRPr="009F4468" w:rsidRDefault="00EA3748" w:rsidP="00EA3748">
      <w:pPr>
        <w:jc w:val="center"/>
        <w:rPr>
          <w:rFonts w:cs="Arial"/>
          <w:b/>
          <w:color w:val="0000FF"/>
          <w:sz w:val="32"/>
          <w:szCs w:val="32"/>
          <w:lang w:val="en-US"/>
        </w:rPr>
      </w:pPr>
    </w:p>
    <w:p w:rsidR="002D0158" w:rsidRPr="009F4468" w:rsidRDefault="002D0158" w:rsidP="002D0158">
      <w:pPr>
        <w:jc w:val="center"/>
        <w:rPr>
          <w:rFonts w:cs="Arial"/>
          <w:b/>
          <w:color w:val="0000FF"/>
          <w:sz w:val="36"/>
          <w:szCs w:val="36"/>
          <w:lang w:val="ru-RU"/>
        </w:rPr>
      </w:pPr>
      <w:r w:rsidRPr="009F4468">
        <w:rPr>
          <w:rFonts w:cs="Arial"/>
          <w:b/>
          <w:color w:val="0000FF"/>
          <w:sz w:val="36"/>
          <w:szCs w:val="36"/>
          <w:lang w:val="ru-RU"/>
        </w:rPr>
        <w:t xml:space="preserve">Проект </w:t>
      </w:r>
      <w:r w:rsidR="009F4468" w:rsidRPr="009F4468">
        <w:rPr>
          <w:rFonts w:cs="Arial"/>
          <w:b/>
          <w:color w:val="0000FF"/>
          <w:sz w:val="36"/>
          <w:szCs w:val="36"/>
          <w:lang w:val="ru-RU"/>
        </w:rPr>
        <w:t>по у</w:t>
      </w:r>
      <w:r w:rsidR="00E01023">
        <w:rPr>
          <w:rFonts w:cs="Arial"/>
          <w:b/>
          <w:color w:val="0000FF"/>
          <w:sz w:val="36"/>
          <w:szCs w:val="36"/>
          <w:lang w:val="ru-RU"/>
        </w:rPr>
        <w:t>правлению</w:t>
      </w:r>
      <w:r w:rsidRPr="009F4468">
        <w:rPr>
          <w:rFonts w:cs="Arial"/>
          <w:b/>
          <w:color w:val="0000FF"/>
          <w:sz w:val="36"/>
          <w:szCs w:val="36"/>
          <w:lang w:val="ru-RU"/>
        </w:rPr>
        <w:t xml:space="preserve"> </w:t>
      </w:r>
      <w:r w:rsidR="009F4468" w:rsidRPr="009F4468">
        <w:rPr>
          <w:rFonts w:cs="Arial"/>
          <w:b/>
          <w:color w:val="0000FF"/>
          <w:sz w:val="36"/>
          <w:szCs w:val="36"/>
          <w:lang w:val="ru-RU"/>
        </w:rPr>
        <w:t>т</w:t>
      </w:r>
      <w:r w:rsidRPr="009F4468">
        <w:rPr>
          <w:rFonts w:cs="Arial"/>
          <w:b/>
          <w:color w:val="0000FF"/>
          <w:sz w:val="36"/>
          <w:szCs w:val="36"/>
          <w:lang w:val="ru-RU"/>
        </w:rPr>
        <w:t xml:space="preserve">вёрдыми </w:t>
      </w:r>
      <w:r w:rsidR="009F4468" w:rsidRPr="009F4468">
        <w:rPr>
          <w:rFonts w:cs="Arial"/>
          <w:b/>
          <w:color w:val="0000FF"/>
          <w:sz w:val="36"/>
          <w:szCs w:val="36"/>
          <w:lang w:val="ru-RU"/>
        </w:rPr>
        <w:t>б</w:t>
      </w:r>
      <w:r w:rsidRPr="009F4468">
        <w:rPr>
          <w:rFonts w:cs="Arial"/>
          <w:b/>
          <w:color w:val="0000FF"/>
          <w:sz w:val="36"/>
          <w:szCs w:val="36"/>
          <w:lang w:val="ru-RU"/>
        </w:rPr>
        <w:t xml:space="preserve">ытовыми </w:t>
      </w:r>
      <w:r w:rsidR="009F4468" w:rsidRPr="009F4468">
        <w:rPr>
          <w:rFonts w:cs="Arial"/>
          <w:b/>
          <w:color w:val="0000FF"/>
          <w:sz w:val="36"/>
          <w:szCs w:val="36"/>
          <w:lang w:val="ru-RU"/>
        </w:rPr>
        <w:t>о</w:t>
      </w:r>
      <w:r w:rsidRPr="009F4468">
        <w:rPr>
          <w:rFonts w:cs="Arial"/>
          <w:b/>
          <w:color w:val="0000FF"/>
          <w:sz w:val="36"/>
          <w:szCs w:val="36"/>
          <w:lang w:val="ru-RU"/>
        </w:rPr>
        <w:t>тходами</w:t>
      </w:r>
    </w:p>
    <w:p w:rsidR="002D0158" w:rsidRPr="009F4468" w:rsidRDefault="002D0158" w:rsidP="002D0158">
      <w:pPr>
        <w:jc w:val="center"/>
        <w:rPr>
          <w:rFonts w:cs="Arial"/>
          <w:b/>
          <w:color w:val="0000FF"/>
          <w:sz w:val="36"/>
          <w:szCs w:val="36"/>
          <w:lang w:val="ru-RU"/>
        </w:rPr>
      </w:pPr>
    </w:p>
    <w:p w:rsidR="002D0158" w:rsidRPr="009F4468" w:rsidRDefault="00BA25B4" w:rsidP="002D0158">
      <w:pPr>
        <w:jc w:val="center"/>
        <w:rPr>
          <w:rFonts w:cs="Arial"/>
          <w:b/>
          <w:color w:val="0000FF"/>
          <w:sz w:val="36"/>
          <w:szCs w:val="36"/>
          <w:lang w:val="ru-RU"/>
        </w:rPr>
      </w:pPr>
      <w:r>
        <w:rPr>
          <w:rFonts w:cs="Arial"/>
          <w:b/>
          <w:color w:val="0000FF"/>
          <w:sz w:val="36"/>
          <w:szCs w:val="36"/>
          <w:lang w:val="ru-RU"/>
        </w:rPr>
        <w:t>Зае</w:t>
      </w:r>
      <w:r w:rsidR="002D0158" w:rsidRPr="009F4468">
        <w:rPr>
          <w:rFonts w:cs="Arial"/>
          <w:b/>
          <w:color w:val="0000FF"/>
          <w:sz w:val="36"/>
          <w:szCs w:val="36"/>
          <w:lang w:val="ru-RU"/>
        </w:rPr>
        <w:t>м АБР №: 3067-</w:t>
      </w:r>
      <w:r w:rsidR="002D0158" w:rsidRPr="009F4468">
        <w:rPr>
          <w:rFonts w:cs="Arial"/>
          <w:b/>
          <w:color w:val="0000FF"/>
          <w:sz w:val="36"/>
          <w:szCs w:val="36"/>
          <w:lang w:val="en-US"/>
        </w:rPr>
        <w:t>UZB</w:t>
      </w:r>
    </w:p>
    <w:p w:rsidR="00EA3748" w:rsidRPr="009F4468" w:rsidRDefault="00EA3748" w:rsidP="00EA3748">
      <w:pPr>
        <w:jc w:val="center"/>
        <w:rPr>
          <w:rFonts w:cs="Arial"/>
          <w:b/>
          <w:color w:val="0000FF"/>
          <w:sz w:val="40"/>
          <w:szCs w:val="44"/>
          <w:lang w:val="ru-RU"/>
        </w:rPr>
      </w:pPr>
    </w:p>
    <w:p w:rsidR="002D0158" w:rsidRPr="00940572" w:rsidRDefault="005540CF" w:rsidP="002D0158">
      <w:pPr>
        <w:jc w:val="center"/>
        <w:rPr>
          <w:rFonts w:cs="Arial"/>
          <w:b/>
          <w:color w:val="0000FF"/>
          <w:sz w:val="32"/>
          <w:szCs w:val="28"/>
          <w:lang w:val="ru-RU"/>
        </w:rPr>
      </w:pPr>
      <w:r w:rsidRPr="002C24EB">
        <w:rPr>
          <w:rFonts w:cs="Arial"/>
          <w:b/>
          <w:color w:val="0000FF"/>
          <w:sz w:val="32"/>
          <w:szCs w:val="28"/>
          <w:lang w:val="ru-RU" w:eastAsia="de-DE"/>
        </w:rPr>
        <w:t>КОНСУЛЬТАЦИОННЫЕ УСЛУГИ ПО УПРАВЛЕНИЮ ПРОЕКТОМ, РЕАЛИЗАЦИИ И НАДЗОРУ</w:t>
      </w:r>
    </w:p>
    <w:p w:rsidR="00EA3748" w:rsidRPr="00C93AB5" w:rsidRDefault="00EA3748" w:rsidP="00EA3748">
      <w:pPr>
        <w:jc w:val="center"/>
        <w:rPr>
          <w:rFonts w:cs="Arial"/>
          <w:b/>
          <w:color w:val="0000FF"/>
          <w:szCs w:val="32"/>
          <w:lang w:val="ru-RU"/>
        </w:rPr>
      </w:pPr>
    </w:p>
    <w:p w:rsidR="00EA3748" w:rsidRPr="009F4468" w:rsidRDefault="00EA3748" w:rsidP="00EA3748">
      <w:pPr>
        <w:jc w:val="center"/>
        <w:rPr>
          <w:rFonts w:cs="Arial"/>
          <w:b/>
          <w:color w:val="0000FF"/>
          <w:sz w:val="32"/>
          <w:szCs w:val="32"/>
          <w:lang w:val="ru-RU"/>
        </w:rPr>
      </w:pPr>
    </w:p>
    <w:p w:rsidR="00EA3748" w:rsidRPr="00BA25B4" w:rsidRDefault="00FB7701" w:rsidP="00EA3748">
      <w:pPr>
        <w:jc w:val="center"/>
        <w:rPr>
          <w:rFonts w:cs="Arial"/>
          <w:b/>
          <w:color w:val="0000FF"/>
          <w:sz w:val="28"/>
          <w:szCs w:val="28"/>
          <w:lang w:val="en-US"/>
        </w:rPr>
      </w:pPr>
      <w:r w:rsidRPr="009F4468">
        <w:rPr>
          <w:rFonts w:cs="Arial"/>
          <w:b/>
          <w:color w:val="0000FF"/>
          <w:sz w:val="28"/>
          <w:szCs w:val="28"/>
          <w:lang w:val="ru-RU"/>
        </w:rPr>
        <w:t>Контракт</w:t>
      </w:r>
      <w:r w:rsidRPr="00BA25B4">
        <w:rPr>
          <w:rFonts w:cs="Arial"/>
          <w:b/>
          <w:color w:val="0000FF"/>
          <w:sz w:val="28"/>
          <w:szCs w:val="28"/>
          <w:lang w:val="en-US"/>
        </w:rPr>
        <w:t xml:space="preserve"> №: </w:t>
      </w:r>
      <w:r w:rsidR="00BA25B4">
        <w:rPr>
          <w:rFonts w:cs="Arial"/>
          <w:b/>
          <w:color w:val="0000FF"/>
          <w:sz w:val="28"/>
          <w:szCs w:val="28"/>
          <w:lang w:val="en-US"/>
        </w:rPr>
        <w:t>SUE</w:t>
      </w:r>
      <w:r w:rsidR="002D0158" w:rsidRPr="00BA25B4">
        <w:rPr>
          <w:rFonts w:cs="Arial"/>
          <w:b/>
          <w:color w:val="0000FF"/>
          <w:sz w:val="28"/>
          <w:szCs w:val="28"/>
          <w:lang w:val="en-US"/>
        </w:rPr>
        <w:t>/</w:t>
      </w:r>
      <w:proofErr w:type="spellStart"/>
      <w:r w:rsidR="00BA25B4">
        <w:rPr>
          <w:rFonts w:cs="Arial"/>
          <w:b/>
          <w:color w:val="0000FF"/>
          <w:sz w:val="28"/>
          <w:szCs w:val="28"/>
          <w:lang w:val="en-US"/>
        </w:rPr>
        <w:t>Maxsustrans</w:t>
      </w:r>
      <w:proofErr w:type="spellEnd"/>
      <w:r w:rsidR="002D0158" w:rsidRPr="00BA25B4">
        <w:rPr>
          <w:rFonts w:cs="Arial"/>
          <w:b/>
          <w:color w:val="0000FF"/>
          <w:sz w:val="28"/>
          <w:szCs w:val="28"/>
          <w:lang w:val="en-US"/>
        </w:rPr>
        <w:t>/</w:t>
      </w:r>
      <w:r w:rsidR="002D0158" w:rsidRPr="009F4468">
        <w:rPr>
          <w:rFonts w:cs="Arial"/>
          <w:b/>
          <w:color w:val="0000FF"/>
          <w:sz w:val="28"/>
          <w:szCs w:val="28"/>
          <w:lang w:val="en-US"/>
        </w:rPr>
        <w:t>QCBS</w:t>
      </w:r>
      <w:r w:rsidR="002D0158" w:rsidRPr="00BA25B4">
        <w:rPr>
          <w:rFonts w:cs="Arial"/>
          <w:b/>
          <w:color w:val="0000FF"/>
          <w:sz w:val="28"/>
          <w:szCs w:val="28"/>
          <w:lang w:val="en-US"/>
        </w:rPr>
        <w:t>-</w:t>
      </w:r>
      <w:r w:rsidR="002D0158" w:rsidRPr="009F4468">
        <w:rPr>
          <w:rFonts w:cs="Arial"/>
          <w:b/>
          <w:color w:val="0000FF"/>
          <w:sz w:val="28"/>
          <w:szCs w:val="28"/>
          <w:lang w:val="en-US"/>
        </w:rPr>
        <w:t>Cons</w:t>
      </w:r>
      <w:r w:rsidR="002D0158" w:rsidRPr="00BA25B4">
        <w:rPr>
          <w:rFonts w:cs="Arial"/>
          <w:b/>
          <w:color w:val="0000FF"/>
          <w:sz w:val="28"/>
          <w:szCs w:val="28"/>
          <w:lang w:val="en-US"/>
        </w:rPr>
        <w:t>_1-2016-01</w:t>
      </w:r>
    </w:p>
    <w:p w:rsidR="00EA3748" w:rsidRPr="009F4468" w:rsidRDefault="00EA3748" w:rsidP="00EA3748">
      <w:pPr>
        <w:jc w:val="center"/>
        <w:rPr>
          <w:rFonts w:cs="Arial"/>
          <w:lang w:val="ru-RU"/>
        </w:rPr>
      </w:pPr>
      <w:r w:rsidRPr="009F4468">
        <w:rPr>
          <w:rFonts w:cs="Arial"/>
          <w:b/>
          <w:noProof/>
          <w:sz w:val="48"/>
          <w:szCs w:val="48"/>
          <w:lang w:val="ru-RU" w:eastAsia="ru-RU"/>
        </w:rPr>
        <w:drawing>
          <wp:inline distT="0" distB="0" distL="0" distR="0" wp14:anchorId="688599D9" wp14:editId="686C0A99">
            <wp:extent cx="2307802" cy="1502027"/>
            <wp:effectExtent l="0" t="0" r="0" b="3175"/>
            <wp:docPr id="59" name="Grafik 14" descr="E:\Buero\Kiew - Marketing\Taschkent\Fotos\k-IMG_1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Buero\Kiew - Marketing\Taschkent\Fotos\k-IMG_165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413" cy="1503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4468">
        <w:rPr>
          <w:rFonts w:cs="Arial"/>
          <w:noProof/>
          <w:lang w:val="ru-RU" w:eastAsia="ru-RU"/>
        </w:rPr>
        <w:drawing>
          <wp:inline distT="0" distB="0" distL="0" distR="0" wp14:anchorId="13DF7796" wp14:editId="7EFB6D76">
            <wp:extent cx="1506819" cy="1618705"/>
            <wp:effectExtent l="952" t="0" r="0" b="0"/>
            <wp:docPr id="60" name="Grafik 15" descr="E:\Buero\Kiew - Marketing\Taschkent\Fotos\k-IMG_1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Buero\Kiew - Marketing\Taschkent\Fotos\k-IMG_164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1501219" cy="1612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4468">
        <w:rPr>
          <w:rFonts w:cs="Arial"/>
          <w:noProof/>
          <w:lang w:val="ru-RU" w:eastAsia="ru-RU"/>
        </w:rPr>
        <w:drawing>
          <wp:inline distT="0" distB="0" distL="0" distR="0" wp14:anchorId="0EA33C02" wp14:editId="2741E109">
            <wp:extent cx="2001520" cy="1501140"/>
            <wp:effectExtent l="0" t="0" r="0" b="3810"/>
            <wp:docPr id="61" name="Grafik 16" descr="E:\Buero\Kiew - Marketing\Taschkent\Fotos\k-IMG_1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Buero\Kiew - Marketing\Taschkent\Fotos\k-IMG_165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019" cy="150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468" w:rsidRPr="009F4468" w:rsidRDefault="009F4468" w:rsidP="00EA3748">
      <w:pPr>
        <w:jc w:val="center"/>
        <w:rPr>
          <w:rFonts w:cs="Arial"/>
          <w:b/>
          <w:color w:val="FF0000"/>
          <w:sz w:val="48"/>
          <w:szCs w:val="48"/>
          <w:lang w:val="en-US"/>
        </w:rPr>
      </w:pPr>
    </w:p>
    <w:p w:rsidR="00EB3071" w:rsidRPr="009F4468" w:rsidRDefault="00EB3071" w:rsidP="00EA3748">
      <w:pPr>
        <w:jc w:val="center"/>
        <w:rPr>
          <w:rFonts w:cs="Arial"/>
          <w:b/>
          <w:color w:val="FF0000"/>
          <w:sz w:val="28"/>
          <w:szCs w:val="28"/>
          <w:lang w:val="ru-RU"/>
        </w:rPr>
      </w:pPr>
      <w:r w:rsidRPr="009F4468">
        <w:rPr>
          <w:rFonts w:cs="Arial"/>
          <w:b/>
          <w:color w:val="FF0000"/>
          <w:sz w:val="48"/>
          <w:szCs w:val="48"/>
          <w:lang w:val="ru-RU"/>
        </w:rPr>
        <w:t xml:space="preserve">План </w:t>
      </w:r>
      <w:r w:rsidR="009F4468" w:rsidRPr="009F4468">
        <w:rPr>
          <w:rFonts w:cs="Arial"/>
          <w:b/>
          <w:color w:val="FF0000"/>
          <w:sz w:val="48"/>
          <w:szCs w:val="48"/>
          <w:lang w:val="ru-RU"/>
        </w:rPr>
        <w:t>о</w:t>
      </w:r>
      <w:r w:rsidRPr="009F4468">
        <w:rPr>
          <w:rFonts w:cs="Arial"/>
          <w:b/>
          <w:color w:val="FF0000"/>
          <w:sz w:val="48"/>
          <w:szCs w:val="48"/>
          <w:lang w:val="ru-RU"/>
        </w:rPr>
        <w:t xml:space="preserve">беспечения </w:t>
      </w:r>
      <w:r w:rsidR="009F4468" w:rsidRPr="009F4468">
        <w:rPr>
          <w:rFonts w:cs="Arial"/>
          <w:b/>
          <w:color w:val="FF0000"/>
          <w:sz w:val="48"/>
          <w:szCs w:val="48"/>
          <w:lang w:val="ru-RU"/>
        </w:rPr>
        <w:t>к</w:t>
      </w:r>
      <w:r w:rsidRPr="009F4468">
        <w:rPr>
          <w:rFonts w:cs="Arial"/>
          <w:b/>
          <w:color w:val="FF0000"/>
          <w:sz w:val="48"/>
          <w:szCs w:val="48"/>
          <w:lang w:val="ru-RU"/>
        </w:rPr>
        <w:t>ачества</w:t>
      </w:r>
      <w:r w:rsidRPr="009F4468">
        <w:rPr>
          <w:rFonts w:cs="Arial"/>
          <w:lang w:val="ru-RU"/>
        </w:rPr>
        <w:br/>
      </w:r>
      <w:r w:rsidRPr="009F4468">
        <w:rPr>
          <w:rFonts w:cs="Arial"/>
          <w:b/>
          <w:color w:val="FF0000"/>
          <w:sz w:val="28"/>
          <w:szCs w:val="28"/>
          <w:lang w:val="ru-RU"/>
        </w:rPr>
        <w:t>[Октябрь 2017]</w:t>
      </w:r>
    </w:p>
    <w:p w:rsidR="00EA3748" w:rsidRPr="009F4468" w:rsidRDefault="00EA3748" w:rsidP="00EA3748">
      <w:pPr>
        <w:jc w:val="center"/>
        <w:rPr>
          <w:rFonts w:cs="Arial"/>
          <w:b/>
          <w:sz w:val="24"/>
          <w:u w:val="single"/>
          <w:lang w:val="ru-RU"/>
        </w:rPr>
      </w:pPr>
    </w:p>
    <w:p w:rsidR="00EA3748" w:rsidRPr="009F4468" w:rsidRDefault="00EA3748" w:rsidP="00EA3748">
      <w:pPr>
        <w:jc w:val="center"/>
        <w:rPr>
          <w:rFonts w:cs="Arial"/>
          <w:b/>
          <w:sz w:val="24"/>
          <w:u w:val="single"/>
          <w:lang w:val="ru-RU"/>
        </w:rPr>
      </w:pPr>
    </w:p>
    <w:p w:rsidR="00EA3748" w:rsidRPr="009F4468" w:rsidRDefault="002D0158" w:rsidP="00EA3748">
      <w:pPr>
        <w:jc w:val="center"/>
        <w:rPr>
          <w:rFonts w:cs="Arial"/>
          <w:b/>
          <w:bCs/>
          <w:iCs/>
          <w:sz w:val="24"/>
          <w:u w:val="single"/>
          <w:lang w:val="ru-RU"/>
        </w:rPr>
      </w:pPr>
      <w:r w:rsidRPr="009F4468">
        <w:rPr>
          <w:rFonts w:cs="Arial"/>
          <w:b/>
          <w:sz w:val="24"/>
          <w:u w:val="single"/>
          <w:lang w:val="ru-RU"/>
        </w:rPr>
        <w:t>КЛИЕНТ – РЕАЛИЗУЮЩЕЕ АГЕНТСТВО</w:t>
      </w:r>
    </w:p>
    <w:p w:rsidR="00EA3748" w:rsidRPr="009F4468" w:rsidRDefault="00EA3748" w:rsidP="00EA3748">
      <w:pPr>
        <w:jc w:val="center"/>
        <w:rPr>
          <w:rFonts w:cs="Arial"/>
          <w:b/>
          <w:bCs/>
          <w:iCs/>
          <w:sz w:val="24"/>
          <w:lang w:val="ru-RU"/>
        </w:rPr>
      </w:pPr>
    </w:p>
    <w:p w:rsidR="009F4468" w:rsidRPr="009F4468" w:rsidRDefault="00EB3071" w:rsidP="00EA3748">
      <w:pPr>
        <w:jc w:val="center"/>
        <w:rPr>
          <w:rFonts w:cs="Arial"/>
          <w:b/>
          <w:bCs/>
          <w:iCs/>
          <w:sz w:val="24"/>
          <w:lang w:val="ru-RU"/>
        </w:rPr>
      </w:pPr>
      <w:r w:rsidRPr="009F4468">
        <w:rPr>
          <w:rStyle w:val="shorttext"/>
          <w:rFonts w:cs="Arial"/>
          <w:b/>
          <w:sz w:val="24"/>
          <w:lang w:val="ru-RU"/>
        </w:rPr>
        <w:t xml:space="preserve">Государственное </w:t>
      </w:r>
      <w:r w:rsidR="009F4468" w:rsidRPr="009F4468">
        <w:rPr>
          <w:rStyle w:val="shorttext"/>
          <w:rFonts w:cs="Arial"/>
          <w:b/>
          <w:sz w:val="24"/>
          <w:lang w:val="ru-RU"/>
        </w:rPr>
        <w:t>у</w:t>
      </w:r>
      <w:r w:rsidRPr="009F4468">
        <w:rPr>
          <w:rStyle w:val="shorttext"/>
          <w:rFonts w:cs="Arial"/>
          <w:b/>
          <w:sz w:val="24"/>
          <w:lang w:val="ru-RU"/>
        </w:rPr>
        <w:t xml:space="preserve">нитарное </w:t>
      </w:r>
      <w:r w:rsidR="009F4468" w:rsidRPr="009F4468">
        <w:rPr>
          <w:rStyle w:val="shorttext"/>
          <w:rFonts w:cs="Arial"/>
          <w:b/>
          <w:sz w:val="24"/>
          <w:lang w:val="ru-RU"/>
        </w:rPr>
        <w:t>п</w:t>
      </w:r>
      <w:r w:rsidRPr="009F4468">
        <w:rPr>
          <w:rStyle w:val="shorttext"/>
          <w:rFonts w:cs="Arial"/>
          <w:b/>
          <w:sz w:val="24"/>
          <w:lang w:val="ru-RU"/>
        </w:rPr>
        <w:t>редприятие</w:t>
      </w:r>
      <w:r w:rsidR="00EA3748" w:rsidRPr="009F4468">
        <w:rPr>
          <w:rFonts w:cs="Arial"/>
          <w:b/>
          <w:bCs/>
          <w:iCs/>
          <w:sz w:val="24"/>
          <w:lang w:val="ru-RU"/>
        </w:rPr>
        <w:t xml:space="preserve"> (</w:t>
      </w:r>
      <w:r w:rsidRPr="009F4468">
        <w:rPr>
          <w:rFonts w:cs="Arial"/>
          <w:b/>
          <w:bCs/>
          <w:iCs/>
          <w:sz w:val="24"/>
          <w:lang w:val="ru-RU"/>
        </w:rPr>
        <w:t>ГУП</w:t>
      </w:r>
      <w:r w:rsidR="00EA3748" w:rsidRPr="009F4468">
        <w:rPr>
          <w:rFonts w:cs="Arial"/>
          <w:b/>
          <w:bCs/>
          <w:iCs/>
          <w:sz w:val="24"/>
          <w:lang w:val="ru-RU"/>
        </w:rPr>
        <w:t>) “</w:t>
      </w:r>
      <w:r w:rsidR="007F5692">
        <w:rPr>
          <w:rFonts w:cs="Arial"/>
          <w:b/>
          <w:bCs/>
          <w:iCs/>
          <w:sz w:val="24"/>
          <w:lang w:val="ru-RU"/>
        </w:rPr>
        <w:t>Махсустранс</w:t>
      </w:r>
      <w:r w:rsidR="00EA3748" w:rsidRPr="009F4468">
        <w:rPr>
          <w:rFonts w:cs="Arial"/>
          <w:b/>
          <w:bCs/>
          <w:iCs/>
          <w:sz w:val="24"/>
          <w:lang w:val="ru-RU"/>
        </w:rPr>
        <w:t xml:space="preserve">” </w:t>
      </w:r>
    </w:p>
    <w:p w:rsidR="00EA3748" w:rsidRPr="009F4468" w:rsidRDefault="00EA3748" w:rsidP="00EA3748">
      <w:pPr>
        <w:jc w:val="center"/>
        <w:rPr>
          <w:rFonts w:cs="Arial"/>
          <w:b/>
          <w:bCs/>
          <w:iCs/>
          <w:sz w:val="24"/>
          <w:lang w:val="ru-RU"/>
        </w:rPr>
      </w:pPr>
      <w:r w:rsidRPr="009F4468">
        <w:rPr>
          <w:rFonts w:cs="Arial"/>
          <w:b/>
          <w:bCs/>
          <w:iCs/>
          <w:sz w:val="24"/>
          <w:lang w:val="ru-RU"/>
        </w:rPr>
        <w:t>(</w:t>
      </w:r>
      <w:r w:rsidR="00EB3071" w:rsidRPr="009F4468">
        <w:rPr>
          <w:rFonts w:cs="Arial"/>
          <w:b/>
          <w:bCs/>
          <w:iCs/>
          <w:sz w:val="24"/>
          <w:lang w:val="ru-RU"/>
        </w:rPr>
        <w:t>Ташкент, Узбекистан</w:t>
      </w:r>
      <w:r w:rsidRPr="009F4468">
        <w:rPr>
          <w:rFonts w:cs="Arial"/>
          <w:b/>
          <w:bCs/>
          <w:iCs/>
          <w:sz w:val="24"/>
          <w:lang w:val="ru-RU"/>
        </w:rPr>
        <w:t>)</w:t>
      </w:r>
    </w:p>
    <w:p w:rsidR="00EA3748" w:rsidRPr="009F4468" w:rsidRDefault="00EA3748" w:rsidP="00EA3748">
      <w:pPr>
        <w:jc w:val="center"/>
        <w:rPr>
          <w:rFonts w:cs="Arial"/>
          <w:b/>
          <w:sz w:val="24"/>
          <w:u w:val="single"/>
          <w:lang w:val="ru-RU"/>
        </w:rPr>
      </w:pPr>
    </w:p>
    <w:p w:rsidR="00EA3748" w:rsidRPr="009F4468" w:rsidRDefault="002D0158" w:rsidP="00EA3748">
      <w:pPr>
        <w:jc w:val="center"/>
        <w:rPr>
          <w:rFonts w:cs="Arial"/>
          <w:b/>
          <w:sz w:val="24"/>
          <w:u w:val="single"/>
          <w:lang w:val="ru-RU"/>
        </w:rPr>
      </w:pPr>
      <w:r w:rsidRPr="009F4468">
        <w:rPr>
          <w:rFonts w:cs="Arial"/>
          <w:b/>
          <w:sz w:val="24"/>
          <w:u w:val="single"/>
          <w:lang w:val="ru-RU"/>
        </w:rPr>
        <w:t>ВЕДУЩИЙ КОНСУЛЬТАНТ</w:t>
      </w:r>
    </w:p>
    <w:p w:rsidR="00EA3748" w:rsidRPr="009F4468" w:rsidRDefault="00EA3748" w:rsidP="00EA3748">
      <w:pPr>
        <w:jc w:val="center"/>
        <w:rPr>
          <w:rFonts w:cs="Arial"/>
          <w:b/>
          <w:bCs/>
          <w:iCs/>
          <w:sz w:val="24"/>
          <w:lang w:val="ru-RU"/>
        </w:rPr>
      </w:pPr>
    </w:p>
    <w:p w:rsidR="00EA3748" w:rsidRPr="00C31AA7" w:rsidRDefault="00EA3748" w:rsidP="00EA3748">
      <w:pPr>
        <w:jc w:val="center"/>
        <w:rPr>
          <w:rFonts w:cs="Arial"/>
          <w:sz w:val="24"/>
          <w:lang w:val="ru-RU"/>
        </w:rPr>
      </w:pPr>
      <w:r w:rsidRPr="009F4468">
        <w:rPr>
          <w:rFonts w:cs="Arial"/>
          <w:b/>
          <w:bCs/>
          <w:iCs/>
          <w:sz w:val="24"/>
          <w:lang w:val="en-US"/>
        </w:rPr>
        <w:t>H</w:t>
      </w:r>
      <w:r w:rsidRPr="009F4468">
        <w:rPr>
          <w:rFonts w:cs="Arial"/>
          <w:b/>
          <w:bCs/>
          <w:iCs/>
          <w:sz w:val="24"/>
          <w:lang w:val="ru-RU"/>
        </w:rPr>
        <w:t>.</w:t>
      </w:r>
      <w:r w:rsidRPr="009F4468">
        <w:rPr>
          <w:rFonts w:cs="Arial"/>
          <w:b/>
          <w:bCs/>
          <w:iCs/>
          <w:sz w:val="24"/>
          <w:lang w:val="en-US"/>
        </w:rPr>
        <w:t>P</w:t>
      </w:r>
      <w:r w:rsidRPr="009F4468">
        <w:rPr>
          <w:rFonts w:cs="Arial"/>
          <w:b/>
          <w:bCs/>
          <w:iCs/>
          <w:sz w:val="24"/>
          <w:lang w:val="ru-RU"/>
        </w:rPr>
        <w:t xml:space="preserve">. </w:t>
      </w:r>
      <w:proofErr w:type="spellStart"/>
      <w:r w:rsidRPr="009F4468">
        <w:rPr>
          <w:rFonts w:cs="Arial"/>
          <w:b/>
          <w:bCs/>
          <w:iCs/>
          <w:sz w:val="24"/>
          <w:lang w:val="en-US"/>
        </w:rPr>
        <w:t>Gauff</w:t>
      </w:r>
      <w:proofErr w:type="spellEnd"/>
      <w:r w:rsidR="009F4468" w:rsidRPr="009F4468">
        <w:rPr>
          <w:rFonts w:cs="Arial"/>
          <w:b/>
          <w:bCs/>
          <w:iCs/>
          <w:sz w:val="24"/>
          <w:lang w:val="ru-RU"/>
        </w:rPr>
        <w:t xml:space="preserve"> </w:t>
      </w:r>
      <w:proofErr w:type="spellStart"/>
      <w:r w:rsidRPr="009F4468">
        <w:rPr>
          <w:rFonts w:cs="Arial"/>
          <w:b/>
          <w:bCs/>
          <w:iCs/>
          <w:sz w:val="24"/>
          <w:lang w:val="en-US"/>
        </w:rPr>
        <w:t>Ingenieure</w:t>
      </w:r>
      <w:proofErr w:type="spellEnd"/>
      <w:r w:rsidR="009F4468" w:rsidRPr="009F4468">
        <w:rPr>
          <w:rFonts w:cs="Arial"/>
          <w:b/>
          <w:bCs/>
          <w:iCs/>
          <w:sz w:val="24"/>
          <w:lang w:val="ru-RU"/>
        </w:rPr>
        <w:t xml:space="preserve"> </w:t>
      </w:r>
      <w:r w:rsidRPr="009F4468">
        <w:rPr>
          <w:rFonts w:cs="Arial"/>
          <w:b/>
          <w:bCs/>
          <w:iCs/>
          <w:sz w:val="24"/>
          <w:lang w:val="en-US"/>
        </w:rPr>
        <w:t>GmbH</w:t>
      </w:r>
      <w:r w:rsidRPr="009F4468">
        <w:rPr>
          <w:rFonts w:cs="Arial"/>
          <w:b/>
          <w:bCs/>
          <w:iCs/>
          <w:sz w:val="24"/>
          <w:lang w:val="ru-RU"/>
        </w:rPr>
        <w:t>&amp;</w:t>
      </w:r>
      <w:r w:rsidRPr="009F4468">
        <w:rPr>
          <w:rFonts w:cs="Arial"/>
          <w:b/>
          <w:bCs/>
          <w:iCs/>
          <w:sz w:val="24"/>
          <w:lang w:val="en-US"/>
        </w:rPr>
        <w:t>Co</w:t>
      </w:r>
      <w:r w:rsidRPr="009F4468">
        <w:rPr>
          <w:rFonts w:cs="Arial"/>
          <w:b/>
          <w:bCs/>
          <w:iCs/>
          <w:sz w:val="24"/>
          <w:lang w:val="ru-RU"/>
        </w:rPr>
        <w:t xml:space="preserve">. </w:t>
      </w:r>
      <w:r w:rsidRPr="009F4468">
        <w:rPr>
          <w:rFonts w:cs="Arial"/>
          <w:b/>
          <w:bCs/>
          <w:iCs/>
          <w:sz w:val="24"/>
          <w:lang w:val="en-US"/>
        </w:rPr>
        <w:t>KG</w:t>
      </w:r>
      <w:r w:rsidRPr="00C31AA7">
        <w:rPr>
          <w:rFonts w:cs="Arial"/>
          <w:b/>
          <w:bCs/>
          <w:iCs/>
          <w:sz w:val="24"/>
          <w:lang w:val="ru-RU"/>
        </w:rPr>
        <w:t>-</w:t>
      </w:r>
      <w:r w:rsidRPr="009F4468">
        <w:rPr>
          <w:rFonts w:cs="Arial"/>
          <w:b/>
          <w:bCs/>
          <w:iCs/>
          <w:sz w:val="24"/>
          <w:lang w:val="en-US"/>
        </w:rPr>
        <w:t>JBG</w:t>
      </w:r>
      <w:r w:rsidRPr="00C31AA7">
        <w:rPr>
          <w:rFonts w:cs="Arial"/>
          <w:b/>
          <w:bCs/>
          <w:iCs/>
          <w:sz w:val="24"/>
          <w:lang w:val="ru-RU"/>
        </w:rPr>
        <w:t xml:space="preserve"> (</w:t>
      </w:r>
      <w:r w:rsidR="002D0158" w:rsidRPr="009F4468">
        <w:rPr>
          <w:rFonts w:cs="Arial"/>
          <w:b/>
          <w:bCs/>
          <w:iCs/>
          <w:sz w:val="24"/>
          <w:lang w:val="ru-RU"/>
        </w:rPr>
        <w:t>Германия</w:t>
      </w:r>
      <w:r w:rsidRPr="00C31AA7">
        <w:rPr>
          <w:rFonts w:cs="Arial"/>
          <w:b/>
          <w:bCs/>
          <w:iCs/>
          <w:sz w:val="24"/>
          <w:lang w:val="ru-RU"/>
        </w:rPr>
        <w:t>)</w:t>
      </w:r>
    </w:p>
    <w:p w:rsidR="00EA3748" w:rsidRPr="00C31AA7" w:rsidRDefault="00EA3748" w:rsidP="00EA3748">
      <w:pPr>
        <w:jc w:val="center"/>
        <w:rPr>
          <w:rFonts w:cs="Arial"/>
          <w:b/>
          <w:sz w:val="24"/>
          <w:u w:val="single"/>
          <w:lang w:val="ru-RU"/>
        </w:rPr>
      </w:pPr>
    </w:p>
    <w:p w:rsidR="00EA3748" w:rsidRPr="00230164" w:rsidRDefault="00F1158C" w:rsidP="00EA3748">
      <w:pPr>
        <w:jc w:val="center"/>
        <w:rPr>
          <w:rFonts w:cs="Arial"/>
          <w:b/>
          <w:sz w:val="24"/>
          <w:u w:val="single"/>
          <w:lang w:val="en-US"/>
        </w:rPr>
      </w:pPr>
      <w:r w:rsidRPr="009F4468">
        <w:rPr>
          <w:rFonts w:cs="Arial"/>
          <w:b/>
          <w:sz w:val="24"/>
          <w:u w:val="single"/>
          <w:lang w:val="ru-RU"/>
        </w:rPr>
        <w:t>в</w:t>
      </w:r>
      <w:r w:rsidRPr="00230164">
        <w:rPr>
          <w:rFonts w:cs="Arial"/>
          <w:b/>
          <w:sz w:val="24"/>
          <w:u w:val="single"/>
          <w:lang w:val="en-US"/>
        </w:rPr>
        <w:t xml:space="preserve"> </w:t>
      </w:r>
      <w:r w:rsidR="002D0158" w:rsidRPr="009F4468">
        <w:rPr>
          <w:rFonts w:cs="Arial"/>
          <w:b/>
          <w:sz w:val="24"/>
          <w:u w:val="single"/>
          <w:lang w:val="ru-RU"/>
        </w:rPr>
        <w:t>ассоциации</w:t>
      </w:r>
      <w:r w:rsidRPr="00230164">
        <w:rPr>
          <w:rFonts w:cs="Arial"/>
          <w:b/>
          <w:sz w:val="24"/>
          <w:u w:val="single"/>
          <w:lang w:val="en-US"/>
        </w:rPr>
        <w:t xml:space="preserve"> </w:t>
      </w:r>
      <w:r w:rsidR="002D0158" w:rsidRPr="009F4468">
        <w:rPr>
          <w:rFonts w:cs="Arial"/>
          <w:b/>
          <w:sz w:val="24"/>
          <w:u w:val="single"/>
          <w:lang w:val="ru-RU"/>
        </w:rPr>
        <w:t>с</w:t>
      </w:r>
    </w:p>
    <w:p w:rsidR="00EA3748" w:rsidRPr="00230164" w:rsidRDefault="00EA3748" w:rsidP="00EA3748">
      <w:pPr>
        <w:spacing w:after="60"/>
        <w:jc w:val="center"/>
        <w:rPr>
          <w:rFonts w:cs="Arial"/>
          <w:b/>
          <w:bCs/>
          <w:iCs/>
          <w:sz w:val="24"/>
          <w:lang w:val="en-US"/>
        </w:rPr>
      </w:pPr>
    </w:p>
    <w:p w:rsidR="00EA3748" w:rsidRPr="00BA25B4" w:rsidRDefault="00BA25B4" w:rsidP="00366BB9">
      <w:pPr>
        <w:spacing w:after="60"/>
        <w:jc w:val="center"/>
        <w:rPr>
          <w:rFonts w:cs="Arial"/>
          <w:szCs w:val="22"/>
          <w:lang w:val="en-US"/>
        </w:rPr>
      </w:pPr>
      <w:r>
        <w:rPr>
          <w:rFonts w:cs="Arial"/>
          <w:b/>
          <w:bCs/>
          <w:iCs/>
          <w:sz w:val="24"/>
          <w:lang w:val="ru-RU"/>
        </w:rPr>
        <w:t>ООО</w:t>
      </w:r>
      <w:r w:rsidRPr="00BA25B4">
        <w:rPr>
          <w:rFonts w:cs="Arial"/>
          <w:b/>
          <w:bCs/>
          <w:iCs/>
          <w:sz w:val="24"/>
          <w:lang w:val="en-US"/>
        </w:rPr>
        <w:t xml:space="preserve"> «</w:t>
      </w:r>
      <w:r w:rsidR="00EA3748" w:rsidRPr="009F4468">
        <w:rPr>
          <w:rFonts w:cs="Arial"/>
          <w:b/>
          <w:bCs/>
          <w:iCs/>
          <w:sz w:val="24"/>
          <w:lang w:val="en-US"/>
        </w:rPr>
        <w:t>ENG</w:t>
      </w:r>
      <w:r w:rsidR="00EA3748" w:rsidRPr="00230164">
        <w:rPr>
          <w:rFonts w:cs="Arial"/>
          <w:b/>
          <w:bCs/>
          <w:iCs/>
          <w:sz w:val="24"/>
          <w:lang w:val="en-US"/>
        </w:rPr>
        <w:t>-</w:t>
      </w:r>
      <w:r w:rsidR="00EA3748" w:rsidRPr="009F4468">
        <w:rPr>
          <w:rFonts w:cs="Arial"/>
          <w:b/>
          <w:bCs/>
          <w:iCs/>
          <w:sz w:val="24"/>
          <w:lang w:val="en-US"/>
        </w:rPr>
        <w:t>INVEST</w:t>
      </w:r>
      <w:r w:rsidR="00EA3748" w:rsidRPr="00230164">
        <w:rPr>
          <w:rFonts w:cs="Arial"/>
          <w:b/>
          <w:bCs/>
          <w:iCs/>
          <w:sz w:val="24"/>
          <w:lang w:val="en-US"/>
        </w:rPr>
        <w:t xml:space="preserve"> </w:t>
      </w:r>
      <w:r w:rsidR="00EA3748" w:rsidRPr="009F4468">
        <w:rPr>
          <w:rFonts w:cs="Arial"/>
          <w:b/>
          <w:bCs/>
          <w:iCs/>
          <w:sz w:val="24"/>
          <w:lang w:val="en-US"/>
        </w:rPr>
        <w:t>Consulting</w:t>
      </w:r>
      <w:r w:rsidRPr="00BA25B4">
        <w:rPr>
          <w:rFonts w:cs="Arial"/>
          <w:b/>
          <w:bCs/>
          <w:iCs/>
          <w:sz w:val="24"/>
          <w:lang w:val="en-US"/>
        </w:rPr>
        <w:t>»</w:t>
      </w:r>
      <w:r w:rsidR="00EA3748" w:rsidRPr="00230164">
        <w:rPr>
          <w:rFonts w:cs="Arial"/>
          <w:b/>
          <w:bCs/>
          <w:iCs/>
          <w:sz w:val="24"/>
          <w:lang w:val="en-US"/>
        </w:rPr>
        <w:t xml:space="preserve"> </w:t>
      </w:r>
      <w:r w:rsidR="00EA3748" w:rsidRPr="00BA25B4">
        <w:rPr>
          <w:rFonts w:cs="Arial"/>
          <w:b/>
          <w:bCs/>
          <w:iCs/>
          <w:sz w:val="24"/>
          <w:lang w:val="en-US"/>
        </w:rPr>
        <w:t>(</w:t>
      </w:r>
      <w:r w:rsidR="00E14527" w:rsidRPr="009F4468">
        <w:rPr>
          <w:rFonts w:cs="Arial"/>
          <w:b/>
          <w:bCs/>
          <w:iCs/>
          <w:sz w:val="24"/>
          <w:lang w:val="ru-RU"/>
        </w:rPr>
        <w:t>Узбекистан</w:t>
      </w:r>
      <w:r w:rsidR="00EA3748" w:rsidRPr="00BA25B4">
        <w:rPr>
          <w:rFonts w:cs="Arial"/>
          <w:b/>
          <w:bCs/>
          <w:iCs/>
          <w:sz w:val="24"/>
          <w:lang w:val="en-US"/>
        </w:rPr>
        <w:t>)</w:t>
      </w:r>
      <w:r w:rsidR="00EA3748" w:rsidRPr="00BA25B4">
        <w:rPr>
          <w:rFonts w:cs="Arial"/>
          <w:szCs w:val="22"/>
          <w:lang w:val="en-US"/>
        </w:rPr>
        <w:br w:type="page"/>
      </w:r>
    </w:p>
    <w:p w:rsidR="005034DA" w:rsidRPr="00BA25B4" w:rsidRDefault="0083313F" w:rsidP="00EA3748">
      <w:pPr>
        <w:pStyle w:val="a8"/>
        <w:jc w:val="center"/>
        <w:rPr>
          <w:rFonts w:cs="Arial"/>
          <w:b/>
          <w:sz w:val="28"/>
          <w:szCs w:val="22"/>
          <w:lang w:val="en-US"/>
        </w:rPr>
      </w:pPr>
      <w:r w:rsidRPr="009F4468">
        <w:rPr>
          <w:rFonts w:cs="Arial"/>
          <w:b/>
          <w:sz w:val="28"/>
          <w:szCs w:val="22"/>
          <w:lang w:val="ru-RU"/>
        </w:rPr>
        <w:lastRenderedPageBreak/>
        <w:t>Содержание</w:t>
      </w:r>
    </w:p>
    <w:p w:rsidR="00EA3748" w:rsidRPr="009F4468" w:rsidRDefault="00EA3748" w:rsidP="00EA3748">
      <w:pPr>
        <w:rPr>
          <w:rFonts w:cs="Arial"/>
          <w:lang w:val="en-US"/>
        </w:rPr>
      </w:pPr>
    </w:p>
    <w:p w:rsidR="009F4468" w:rsidRPr="009F4468" w:rsidRDefault="00256DD5">
      <w:pPr>
        <w:pStyle w:val="10"/>
        <w:tabs>
          <w:tab w:val="left" w:pos="44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r w:rsidRPr="009F4468">
        <w:rPr>
          <w:rFonts w:cs="Arial"/>
          <w:szCs w:val="22"/>
          <w:lang w:val="en-US"/>
        </w:rPr>
        <w:fldChar w:fldCharType="begin"/>
      </w:r>
      <w:r w:rsidR="005034DA" w:rsidRPr="009F4468">
        <w:rPr>
          <w:rFonts w:cs="Arial"/>
          <w:szCs w:val="22"/>
          <w:lang w:val="en-US"/>
        </w:rPr>
        <w:instrText xml:space="preserve"> TOC \o "1-3" \h \z \u </w:instrText>
      </w:r>
      <w:r w:rsidRPr="009F4468">
        <w:rPr>
          <w:rFonts w:cs="Arial"/>
          <w:szCs w:val="22"/>
          <w:lang w:val="en-US"/>
        </w:rPr>
        <w:fldChar w:fldCharType="separate"/>
      </w:r>
      <w:hyperlink w:anchor="_Toc501971297" w:history="1">
        <w:r w:rsidR="009F4468" w:rsidRPr="009F4468">
          <w:rPr>
            <w:rStyle w:val="ac"/>
            <w:rFonts w:cs="Arial"/>
            <w:noProof/>
            <w:lang w:val="en-US"/>
          </w:rPr>
          <w:t>1.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Введение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_Toc501971297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4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10"/>
        <w:tabs>
          <w:tab w:val="left" w:pos="44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298" w:history="1">
        <w:r w:rsidR="009F4468" w:rsidRPr="009F4468">
          <w:rPr>
            <w:rStyle w:val="ac"/>
            <w:rFonts w:cs="Arial"/>
            <w:noProof/>
            <w:lang w:val="ru-RU"/>
          </w:rPr>
          <w:t>2.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Краткое Описание Проекта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_Toc501971298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4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10"/>
        <w:tabs>
          <w:tab w:val="left" w:pos="44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299" w:history="1">
        <w:r w:rsidR="009F4468" w:rsidRPr="009F4468">
          <w:rPr>
            <w:rStyle w:val="ac"/>
            <w:rFonts w:cs="Arial"/>
            <w:noProof/>
            <w:lang w:val="ru-RU"/>
          </w:rPr>
          <w:t>3.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Срок Действия и Пересмотр Плана Качества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_Toc501971299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4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10"/>
        <w:tabs>
          <w:tab w:val="left" w:pos="44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00" w:history="1">
        <w:r w:rsidR="009F4468" w:rsidRPr="009F4468">
          <w:rPr>
            <w:rStyle w:val="ac"/>
            <w:rFonts w:cs="Arial"/>
            <w:noProof/>
            <w:lang w:val="en-US"/>
          </w:rPr>
          <w:t>4.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Контрактные Данные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_Toc501971300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4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20"/>
        <w:tabs>
          <w:tab w:val="left" w:pos="88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01" w:history="1">
        <w:r w:rsidR="009F4468" w:rsidRPr="009F4468">
          <w:rPr>
            <w:rStyle w:val="ac"/>
            <w:rFonts w:cs="Arial"/>
            <w:noProof/>
            <w:lang w:val="ru-RU"/>
          </w:rPr>
          <w:t>4.1.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Название Проекта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_Toc501971301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4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30"/>
        <w:tabs>
          <w:tab w:val="left" w:pos="132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02" w:history="1">
        <w:r w:rsidR="009F4468" w:rsidRPr="009F4468">
          <w:rPr>
            <w:rStyle w:val="ac"/>
            <w:rFonts w:cs="Arial"/>
            <w:noProof/>
            <w:lang w:val="ru-RU"/>
          </w:rPr>
          <w:t>4.1.1.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Компоненты проекта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_Toc501971302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4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20"/>
        <w:tabs>
          <w:tab w:val="left" w:pos="88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03" w:history="1">
        <w:r w:rsidR="009F4468" w:rsidRPr="009F4468">
          <w:rPr>
            <w:rStyle w:val="ac"/>
            <w:rFonts w:cs="Arial"/>
            <w:noProof/>
            <w:lang w:val="en-US"/>
          </w:rPr>
          <w:t>4.2.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Клиент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_Toc501971303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5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20"/>
        <w:tabs>
          <w:tab w:val="left" w:pos="88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04" w:history="1">
        <w:r w:rsidR="009F4468" w:rsidRPr="009F4468">
          <w:rPr>
            <w:rStyle w:val="ac"/>
            <w:rFonts w:cs="Arial"/>
            <w:noProof/>
            <w:lang w:val="en-US"/>
          </w:rPr>
          <w:t>4.3.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Рабочий язык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_Toc501971304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5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20"/>
        <w:tabs>
          <w:tab w:val="left" w:pos="88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05" w:history="1">
        <w:r w:rsidR="009F4468" w:rsidRPr="009F4468">
          <w:rPr>
            <w:rStyle w:val="ac"/>
            <w:rFonts w:cs="Arial"/>
            <w:noProof/>
            <w:lang w:val="en-US"/>
          </w:rPr>
          <w:t>4.4.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Объем услуг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_Toc501971305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5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30"/>
        <w:tabs>
          <w:tab w:val="left" w:pos="132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06" w:history="1">
        <w:r w:rsidR="009F4468" w:rsidRPr="009F4468">
          <w:rPr>
            <w:rStyle w:val="ac"/>
            <w:rFonts w:cs="Arial"/>
            <w:noProof/>
            <w:lang w:val="ru-RU"/>
          </w:rPr>
          <w:t>4.4.1.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Управление проектом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_Toc501971306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5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30"/>
        <w:tabs>
          <w:tab w:val="left" w:pos="132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07" w:history="1">
        <w:r w:rsidR="009F4468" w:rsidRPr="009F4468">
          <w:rPr>
            <w:rStyle w:val="ac"/>
            <w:rFonts w:cs="Arial"/>
            <w:noProof/>
            <w:lang w:val="ru-RU"/>
          </w:rPr>
          <w:t>4.4.2.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Закупка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_Toc501971307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5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30"/>
        <w:tabs>
          <w:tab w:val="left" w:pos="132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08" w:history="1">
        <w:r w:rsidR="009F4468" w:rsidRPr="009F4468">
          <w:rPr>
            <w:rStyle w:val="ac"/>
            <w:rFonts w:cs="Arial"/>
            <w:noProof/>
            <w:lang w:val="ru-RU"/>
          </w:rPr>
          <w:t>4.4.3.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Мониторинг Надзора за Строительством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_Toc501971308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6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30"/>
        <w:tabs>
          <w:tab w:val="left" w:pos="132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09" w:history="1">
        <w:r w:rsidR="009F4468" w:rsidRPr="009F4468">
          <w:rPr>
            <w:rStyle w:val="ac"/>
            <w:rFonts w:cs="Arial"/>
            <w:noProof/>
            <w:lang w:val="ru-RU"/>
          </w:rPr>
          <w:t>4.4.4.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Управление Контрактами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_Toc501971309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6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30"/>
        <w:tabs>
          <w:tab w:val="left" w:pos="132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10" w:history="1">
        <w:r w:rsidR="009F4468" w:rsidRPr="009F4468">
          <w:rPr>
            <w:rStyle w:val="ac"/>
            <w:rFonts w:cs="Arial"/>
            <w:noProof/>
            <w:lang w:val="ru-RU"/>
          </w:rPr>
          <w:t>4.4.5.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Реализация, Мониторинг и Оценка Гарантий Защиты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_Toc501971310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6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30"/>
        <w:tabs>
          <w:tab w:val="left" w:pos="132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11" w:history="1">
        <w:r w:rsidR="009F4468" w:rsidRPr="009F4468">
          <w:rPr>
            <w:rStyle w:val="ac"/>
            <w:rFonts w:cs="Arial"/>
            <w:noProof/>
            <w:lang w:val="ru-RU"/>
          </w:rPr>
          <w:t>4.4.6.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СМИ и Связи с Общественностью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_Toc501971311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6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20"/>
        <w:tabs>
          <w:tab w:val="left" w:pos="88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12" w:history="1">
        <w:r w:rsidR="009F4468" w:rsidRPr="009F4468">
          <w:rPr>
            <w:rStyle w:val="ac"/>
            <w:rFonts w:cs="Arial"/>
            <w:noProof/>
            <w:lang w:val="ru-RU"/>
          </w:rPr>
          <w:t>4.5.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Организация Проекта и Технические Взаимодействия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_Toc501971312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7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10"/>
        <w:tabs>
          <w:tab w:val="left" w:pos="44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13" w:history="1">
        <w:r w:rsidR="009F4468" w:rsidRPr="009F4468">
          <w:rPr>
            <w:rStyle w:val="ac"/>
            <w:rFonts w:cs="Arial"/>
            <w:noProof/>
            <w:lang w:val="ru-RU"/>
          </w:rPr>
          <w:t>5.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Команда Проекта, Роли и Обязанности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_Toc501971313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8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20"/>
        <w:tabs>
          <w:tab w:val="left" w:pos="88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14" w:history="1">
        <w:r w:rsidR="009F4468" w:rsidRPr="009F4468">
          <w:rPr>
            <w:rStyle w:val="ac"/>
            <w:rFonts w:cs="Arial"/>
            <w:noProof/>
            <w:lang w:val="en-US"/>
          </w:rPr>
          <w:t>5.1.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Старший Персонал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_Toc501971314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8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30"/>
        <w:tabs>
          <w:tab w:val="left" w:pos="132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15" w:history="1">
        <w:r w:rsidR="009F4468" w:rsidRPr="009F4468">
          <w:rPr>
            <w:rStyle w:val="ac"/>
            <w:rFonts w:cs="Arial"/>
            <w:noProof/>
            <w:lang w:val="ru-RU"/>
          </w:rPr>
          <w:t>5.1.1.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 w:eastAsia="de-DE"/>
          </w:rPr>
          <w:t>Директор Проекта ( ДП )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_Toc501971315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8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30"/>
        <w:tabs>
          <w:tab w:val="left" w:pos="132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16" w:history="1">
        <w:r w:rsidR="009F4468" w:rsidRPr="009F4468">
          <w:rPr>
            <w:rStyle w:val="ac"/>
            <w:rFonts w:cs="Arial"/>
            <w:noProof/>
            <w:lang w:val="ru-RU"/>
          </w:rPr>
          <w:t>5.1.2.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Специалист по УТБО – Руководитель Команды (Международный Ключевой Персонал)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_Toc501971316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8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30"/>
        <w:tabs>
          <w:tab w:val="left" w:pos="132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17" w:history="1">
        <w:r w:rsidR="009F4468" w:rsidRPr="009F4468">
          <w:rPr>
            <w:rStyle w:val="ac"/>
            <w:rFonts w:cs="Arial"/>
            <w:noProof/>
            <w:lang w:val="ru-RU"/>
          </w:rPr>
          <w:t>5.1.3.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Инженер УТБО (Международный Ключевой Персонал)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_Toc501971317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9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30"/>
        <w:tabs>
          <w:tab w:val="left" w:pos="132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18" w:history="1">
        <w:r w:rsidR="009F4468" w:rsidRPr="009F4468">
          <w:rPr>
            <w:rStyle w:val="ac"/>
            <w:rFonts w:cs="Arial"/>
            <w:noProof/>
            <w:lang w:val="ru-RU"/>
          </w:rPr>
          <w:t>5.1.4.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Специалист по Закупкам (Международный Ключевой Персонал)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_Toc501971318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9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30"/>
        <w:tabs>
          <w:tab w:val="left" w:pos="132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19" w:history="1">
        <w:r w:rsidR="009F4468" w:rsidRPr="009F4468">
          <w:rPr>
            <w:rStyle w:val="ac"/>
            <w:rFonts w:cs="Arial"/>
            <w:noProof/>
            <w:lang w:val="ru-RU"/>
          </w:rPr>
          <w:t>5.1.5.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Специалист по УТБО – Заместитель Руководителя Команды (Национальный Ключевой Персонал)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_Toc501971319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9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30"/>
        <w:tabs>
          <w:tab w:val="left" w:pos="132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20" w:history="1">
        <w:r w:rsidR="009F4468" w:rsidRPr="009F4468">
          <w:rPr>
            <w:rStyle w:val="ac"/>
            <w:rFonts w:cs="Arial"/>
            <w:noProof/>
            <w:lang w:val="ru-RU"/>
          </w:rPr>
          <w:t>5.1.6.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Специалист по Финансовому Управлению (Национальный Ключевой Персонал)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_Toc501971320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9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30"/>
        <w:tabs>
          <w:tab w:val="left" w:pos="132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21" w:history="1">
        <w:r w:rsidR="009F4468" w:rsidRPr="009F4468">
          <w:rPr>
            <w:rStyle w:val="ac"/>
            <w:rFonts w:cs="Arial"/>
            <w:noProof/>
            <w:lang w:val="ru-RU"/>
          </w:rPr>
          <w:t>5.1.7.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Специалист по Закупкам (Национальный Ключевой Персонал)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_Toc501971321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9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30"/>
        <w:tabs>
          <w:tab w:val="left" w:pos="132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22" w:history="1">
        <w:r w:rsidR="009F4468" w:rsidRPr="009F4468">
          <w:rPr>
            <w:rStyle w:val="ac"/>
            <w:rFonts w:cs="Arial"/>
            <w:noProof/>
            <w:lang w:val="ru-RU"/>
          </w:rPr>
          <w:t>5.1.8.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Специалист по Гарантированию Социальной Защиты и Развитию (Национальный Ключевой Персонал)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_Toc501971322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10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30"/>
        <w:tabs>
          <w:tab w:val="left" w:pos="132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23" w:history="1">
        <w:r w:rsidR="009F4468" w:rsidRPr="009F4468">
          <w:rPr>
            <w:rStyle w:val="ac"/>
            <w:rFonts w:cs="Arial"/>
            <w:noProof/>
            <w:lang w:val="ru-RU"/>
          </w:rPr>
          <w:t>5.1.9.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Специалист по Охране Окружающей Среды (Национальный Ключевой Персонал)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_Toc501971323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10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20"/>
        <w:tabs>
          <w:tab w:val="left" w:pos="88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24" w:history="1">
        <w:r w:rsidR="009F4468" w:rsidRPr="009F4468">
          <w:rPr>
            <w:rStyle w:val="ac"/>
            <w:rFonts w:cs="Arial"/>
            <w:noProof/>
            <w:lang w:val="en-US"/>
          </w:rPr>
          <w:t>5.2.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Вспомогательный Персонал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_Toc501971324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10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10"/>
        <w:tabs>
          <w:tab w:val="left" w:pos="44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25" w:history="1">
        <w:r w:rsidR="009F4468" w:rsidRPr="009F4468">
          <w:rPr>
            <w:rStyle w:val="ac"/>
            <w:rFonts w:cs="Arial"/>
            <w:noProof/>
            <w:lang w:val="ru-RU"/>
          </w:rPr>
          <w:t>6.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Управление Коммуникативными Связями и Адреса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_Toc501971325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11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20"/>
        <w:tabs>
          <w:tab w:val="left" w:pos="88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26" w:history="1">
        <w:r w:rsidR="009F4468" w:rsidRPr="009F4468">
          <w:rPr>
            <w:rStyle w:val="ac"/>
            <w:rFonts w:cs="Arial"/>
            <w:noProof/>
            <w:lang w:val="en-US"/>
          </w:rPr>
          <w:t>6.1.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Агент Клиента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_Toc501971326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11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20"/>
        <w:tabs>
          <w:tab w:val="left" w:pos="88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27" w:history="1">
        <w:r w:rsidR="009F4468" w:rsidRPr="009F4468">
          <w:rPr>
            <w:rStyle w:val="ac"/>
            <w:rFonts w:cs="Arial"/>
            <w:noProof/>
            <w:lang w:val="en-US"/>
          </w:rPr>
          <w:t>6.2.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7C2B52">
          <w:rPr>
            <w:rStyle w:val="ac"/>
            <w:rFonts w:cs="Arial"/>
            <w:noProof/>
            <w:lang w:val="en-US"/>
          </w:rPr>
          <w:t>Махсустранс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_Toc501971327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11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20"/>
        <w:tabs>
          <w:tab w:val="left" w:pos="88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28" w:history="1">
        <w:r w:rsidR="009F4468" w:rsidRPr="009F4468">
          <w:rPr>
            <w:rStyle w:val="ac"/>
            <w:rFonts w:cs="Arial"/>
            <w:noProof/>
            <w:lang w:val="en-US"/>
          </w:rPr>
          <w:t>6.3.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en-US"/>
          </w:rPr>
          <w:t>К</w:t>
        </w:r>
        <w:r w:rsidR="009F4468" w:rsidRPr="009F4468">
          <w:rPr>
            <w:rStyle w:val="ac"/>
            <w:rFonts w:cs="Arial"/>
            <w:noProof/>
            <w:lang w:val="ru-RU"/>
          </w:rPr>
          <w:t>онсультант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_Toc501971328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11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20"/>
        <w:tabs>
          <w:tab w:val="left" w:pos="88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29" w:history="1">
        <w:r w:rsidR="009F4468" w:rsidRPr="009F4468">
          <w:rPr>
            <w:rStyle w:val="ac"/>
            <w:rFonts w:cs="Arial"/>
            <w:noProof/>
            <w:lang w:val="en-US"/>
          </w:rPr>
          <w:t>6.4.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Офис Консультанта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_Toc501971329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12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20"/>
        <w:tabs>
          <w:tab w:val="left" w:pos="88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30" w:history="1">
        <w:r w:rsidR="009F4468" w:rsidRPr="009F4468">
          <w:rPr>
            <w:rStyle w:val="ac"/>
            <w:rFonts w:cs="Arial"/>
            <w:noProof/>
            <w:lang w:val="ru-RU"/>
          </w:rPr>
          <w:t>6.5.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Офис Консультанта на объекте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_Toc501971330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12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10"/>
        <w:tabs>
          <w:tab w:val="left" w:pos="44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31" w:history="1">
        <w:r w:rsidR="009F4468" w:rsidRPr="009F4468">
          <w:rPr>
            <w:rStyle w:val="ac"/>
            <w:rFonts w:cs="Arial"/>
            <w:noProof/>
            <w:lang w:val="en-US"/>
          </w:rPr>
          <w:t>7.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Управление Документами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_Toc501971331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12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20"/>
        <w:tabs>
          <w:tab w:val="left" w:pos="88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32" w:history="1">
        <w:r w:rsidR="009F4468" w:rsidRPr="009F4468">
          <w:rPr>
            <w:rStyle w:val="ac"/>
            <w:rFonts w:cs="Arial"/>
            <w:noProof/>
            <w:lang w:val="en-US"/>
          </w:rPr>
          <w:t>7.1.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Документирование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_Toc501971332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12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30"/>
        <w:tabs>
          <w:tab w:val="left" w:pos="132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33" w:history="1">
        <w:r w:rsidR="009F4468" w:rsidRPr="009F4468">
          <w:rPr>
            <w:rStyle w:val="ac"/>
            <w:rFonts w:cs="Arial"/>
            <w:noProof/>
            <w:lang w:val="ru-RU"/>
          </w:rPr>
          <w:t>7.1.1.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Электронное Документирование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_Toc501971333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12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30"/>
        <w:tabs>
          <w:tab w:val="left" w:pos="132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34" w:history="1">
        <w:r w:rsidR="009F4468" w:rsidRPr="009F4468">
          <w:rPr>
            <w:rStyle w:val="ac"/>
            <w:rFonts w:cs="Arial"/>
            <w:noProof/>
            <w:lang w:val="ru-RU"/>
          </w:rPr>
          <w:t>7.1.2.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Файловая Структура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_Toc501971334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12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30"/>
        <w:tabs>
          <w:tab w:val="left" w:pos="132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35" w:history="1">
        <w:r w:rsidR="009F4468" w:rsidRPr="009F4468">
          <w:rPr>
            <w:rStyle w:val="ac"/>
            <w:rFonts w:cs="Arial"/>
            <w:noProof/>
            <w:lang w:val="ru-RU"/>
          </w:rPr>
          <w:t>7.1.3.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Названия Файлов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_Toc501971335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12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20"/>
        <w:tabs>
          <w:tab w:val="left" w:pos="88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36" w:history="1">
        <w:r w:rsidR="009F4468" w:rsidRPr="009F4468">
          <w:rPr>
            <w:rStyle w:val="ac"/>
            <w:rFonts w:cs="Arial"/>
            <w:noProof/>
            <w:lang w:val="en-US"/>
          </w:rPr>
          <w:t>7.2.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en-US"/>
          </w:rPr>
          <w:t>П</w:t>
        </w:r>
        <w:r w:rsidR="009F4468" w:rsidRPr="009F4468">
          <w:rPr>
            <w:rStyle w:val="ac"/>
            <w:rFonts w:cs="Arial"/>
            <w:noProof/>
            <w:lang w:val="ru-RU"/>
          </w:rPr>
          <w:t>ересмотр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_Toc501971336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13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30"/>
        <w:tabs>
          <w:tab w:val="left" w:pos="132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37" w:history="1">
        <w:r w:rsidR="009F4468" w:rsidRPr="009F4468">
          <w:rPr>
            <w:rStyle w:val="ac"/>
            <w:rFonts w:cs="Arial"/>
            <w:noProof/>
            <w:lang w:val="ru-RU"/>
          </w:rPr>
          <w:t>7.2.1.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Контроль Документов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_Toc501971337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13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30"/>
        <w:tabs>
          <w:tab w:val="left" w:pos="132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38" w:history="1">
        <w:r w:rsidR="009F4468" w:rsidRPr="009F4468">
          <w:rPr>
            <w:rStyle w:val="ac"/>
            <w:rFonts w:cs="Arial"/>
            <w:noProof/>
            <w:lang w:val="ru-RU"/>
          </w:rPr>
          <w:t>7.2.2.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Код пересмотра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_Toc501971338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13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30"/>
        <w:tabs>
          <w:tab w:val="left" w:pos="132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39" w:history="1">
        <w:r w:rsidR="009F4468" w:rsidRPr="009F4468">
          <w:rPr>
            <w:rStyle w:val="ac"/>
            <w:rFonts w:cs="Arial"/>
            <w:noProof/>
            <w:lang w:val="ru-RU"/>
          </w:rPr>
          <w:t>7.2.3.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Документы, требующие кода пересмотра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_Toc501971339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13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30"/>
        <w:tabs>
          <w:tab w:val="left" w:pos="132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40" w:history="1">
        <w:r w:rsidR="009F4468" w:rsidRPr="009F4468">
          <w:rPr>
            <w:rStyle w:val="ac"/>
            <w:rFonts w:cs="Arial"/>
            <w:noProof/>
            <w:lang w:val="ru-RU"/>
          </w:rPr>
          <w:t>7.2.4.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Замененные документы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_Toc501971340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13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20"/>
        <w:tabs>
          <w:tab w:val="left" w:pos="88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41" w:history="1">
        <w:r w:rsidR="009F4468" w:rsidRPr="009F4468">
          <w:rPr>
            <w:rStyle w:val="ac"/>
            <w:rFonts w:cs="Arial"/>
            <w:noProof/>
            <w:lang w:val="en-US"/>
          </w:rPr>
          <w:t>7.3.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Проверка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_Toc501971341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14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10"/>
        <w:tabs>
          <w:tab w:val="left" w:pos="44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42" w:history="1">
        <w:r w:rsidR="009F4468" w:rsidRPr="009F4468">
          <w:rPr>
            <w:rStyle w:val="ac"/>
            <w:rFonts w:cs="Arial"/>
            <w:noProof/>
            <w:lang w:val="en-US"/>
          </w:rPr>
          <w:t>8.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Рабочий План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_Toc501971342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15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20"/>
        <w:tabs>
          <w:tab w:val="left" w:pos="88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43" w:history="1">
        <w:r w:rsidR="009F4468" w:rsidRPr="009F4468">
          <w:rPr>
            <w:rStyle w:val="ac"/>
            <w:rFonts w:cs="Arial"/>
            <w:noProof/>
            <w:lang w:val="en-US"/>
          </w:rPr>
          <w:t>8.1.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Рабочий План Проекта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_Toc501971343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15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20"/>
        <w:tabs>
          <w:tab w:val="left" w:pos="88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44" w:history="1">
        <w:r w:rsidR="009F4468" w:rsidRPr="009F4468">
          <w:rPr>
            <w:rStyle w:val="ac"/>
            <w:rFonts w:cs="Arial"/>
            <w:noProof/>
            <w:lang w:val="en-US"/>
          </w:rPr>
          <w:t>8.2.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Расписание Проекта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_Toc501971344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15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20"/>
        <w:tabs>
          <w:tab w:val="left" w:pos="88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45" w:history="1">
        <w:r w:rsidR="009F4468" w:rsidRPr="009F4468">
          <w:rPr>
            <w:rStyle w:val="ac"/>
            <w:rFonts w:cs="Arial"/>
            <w:noProof/>
            <w:lang w:val="en-US"/>
          </w:rPr>
          <w:t>8.3.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Мониторинг Прогресса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_Toc501971345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15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20"/>
        <w:tabs>
          <w:tab w:val="left" w:pos="88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46" w:history="1">
        <w:r w:rsidR="009F4468" w:rsidRPr="009F4468">
          <w:rPr>
            <w:rStyle w:val="ac"/>
            <w:rFonts w:cs="Arial"/>
            <w:noProof/>
            <w:lang w:val="ru-RU"/>
          </w:rPr>
          <w:t>8.4.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Расписание Ресурсов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_Toc501971346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15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10"/>
        <w:tabs>
          <w:tab w:val="left" w:pos="44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47" w:history="1">
        <w:r w:rsidR="009F4468" w:rsidRPr="009F4468">
          <w:rPr>
            <w:rStyle w:val="ac"/>
            <w:rFonts w:cs="Arial"/>
            <w:noProof/>
            <w:lang w:val="en-US"/>
          </w:rPr>
          <w:t>9.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Здоровье и Безопасность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_Toc501971347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16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20"/>
        <w:tabs>
          <w:tab w:val="left" w:pos="88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48" w:history="1">
        <w:r w:rsidR="009F4468" w:rsidRPr="009F4468">
          <w:rPr>
            <w:rStyle w:val="ac"/>
            <w:rFonts w:cs="Arial"/>
            <w:noProof/>
            <w:lang w:val="en-US"/>
          </w:rPr>
          <w:t>9.1.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Общее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_Toc501971348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16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20"/>
        <w:tabs>
          <w:tab w:val="left" w:pos="88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49" w:history="1">
        <w:r w:rsidR="009F4468" w:rsidRPr="009F4468">
          <w:rPr>
            <w:rStyle w:val="ac"/>
            <w:rFonts w:cs="Arial"/>
            <w:noProof/>
            <w:lang w:val="en-US"/>
          </w:rPr>
          <w:t>9.2.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Оборудование Безопасности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_Toc501971349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16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10"/>
        <w:tabs>
          <w:tab w:val="left" w:pos="66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50" w:history="1">
        <w:r w:rsidR="009F4468" w:rsidRPr="009F4468">
          <w:rPr>
            <w:rStyle w:val="ac"/>
            <w:rFonts w:cs="Arial"/>
            <w:noProof/>
            <w:lang w:val="en-US"/>
          </w:rPr>
          <w:t>10.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Окружающая Среда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_Toc501971350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16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10"/>
        <w:tabs>
          <w:tab w:val="left" w:pos="66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51" w:history="1">
        <w:r w:rsidR="009F4468" w:rsidRPr="009F4468">
          <w:rPr>
            <w:rStyle w:val="ac"/>
            <w:rFonts w:cs="Arial"/>
            <w:noProof/>
            <w:lang w:val="en-US"/>
          </w:rPr>
          <w:t>11.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Формы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_Toc501971351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16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20"/>
        <w:tabs>
          <w:tab w:val="left" w:pos="110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52" w:history="1">
        <w:r w:rsidR="009F4468" w:rsidRPr="009F4468">
          <w:rPr>
            <w:rStyle w:val="ac"/>
            <w:rFonts w:cs="Arial"/>
            <w:noProof/>
            <w:lang w:val="en-US"/>
          </w:rPr>
          <w:t>11.1.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Формы надзора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_Toc501971352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16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30"/>
        <w:tabs>
          <w:tab w:val="left" w:pos="154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53" w:history="1">
        <w:r w:rsidR="009F4468" w:rsidRPr="009F4468">
          <w:rPr>
            <w:rStyle w:val="ac"/>
            <w:rFonts w:cs="Arial"/>
            <w:noProof/>
            <w:lang w:val="ru-RU"/>
          </w:rPr>
          <w:t>11.1.1.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Форма проверки запроса (форма запроса Подрядчика на Инспекцию)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_Toc501971353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16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30"/>
        <w:tabs>
          <w:tab w:val="left" w:pos="154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54" w:history="1">
        <w:r w:rsidR="009F4468" w:rsidRPr="009F4468">
          <w:rPr>
            <w:rStyle w:val="ac"/>
            <w:rFonts w:cs="Arial"/>
            <w:noProof/>
            <w:lang w:val="ru-RU"/>
          </w:rPr>
          <w:t>11.1.2.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Форма Запроса Подрядчика на Подачу Документации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_Toc501971354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16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30"/>
        <w:tabs>
          <w:tab w:val="left" w:pos="154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55" w:history="1">
        <w:r w:rsidR="009F4468" w:rsidRPr="009F4468">
          <w:rPr>
            <w:rStyle w:val="ac"/>
            <w:rFonts w:cs="Arial"/>
            <w:noProof/>
            <w:lang w:val="ru-RU"/>
          </w:rPr>
          <w:t>11.1.3.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Форма ежедневного отчета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_Toc501971355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16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20"/>
        <w:tabs>
          <w:tab w:val="left" w:pos="110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56" w:history="1">
        <w:r w:rsidR="009F4468" w:rsidRPr="009F4468">
          <w:rPr>
            <w:rStyle w:val="ac"/>
            <w:rFonts w:cs="Arial"/>
            <w:noProof/>
            <w:lang w:val="ru-RU"/>
          </w:rPr>
          <w:t>11.2.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Форма Контроля Документа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_Toc501971356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17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9F4468" w:rsidRPr="009F4468" w:rsidRDefault="00E01023">
      <w:pPr>
        <w:pStyle w:val="20"/>
        <w:tabs>
          <w:tab w:val="left" w:pos="1100"/>
          <w:tab w:val="right" w:leader="dot" w:pos="9629"/>
        </w:tabs>
        <w:rPr>
          <w:rFonts w:cs="Arial"/>
          <w:noProof/>
          <w:szCs w:val="22"/>
          <w:lang w:val="ru-RU" w:eastAsia="ru-RU"/>
        </w:rPr>
      </w:pPr>
      <w:hyperlink w:anchor="_Toc501971357" w:history="1">
        <w:r w:rsidR="009F4468" w:rsidRPr="009F4468">
          <w:rPr>
            <w:rStyle w:val="ac"/>
            <w:rFonts w:cs="Arial"/>
            <w:noProof/>
            <w:lang w:val="en-US"/>
          </w:rPr>
          <w:t>11.3.</w:t>
        </w:r>
        <w:r w:rsidR="009F4468" w:rsidRPr="009F4468">
          <w:rPr>
            <w:rFonts w:cs="Arial"/>
            <w:noProof/>
            <w:szCs w:val="22"/>
            <w:lang w:val="ru-RU" w:eastAsia="ru-RU"/>
          </w:rPr>
          <w:tab/>
        </w:r>
        <w:r w:rsidR="009F4468" w:rsidRPr="009F4468">
          <w:rPr>
            <w:rStyle w:val="ac"/>
            <w:rFonts w:cs="Arial"/>
            <w:noProof/>
            <w:lang w:val="ru-RU"/>
          </w:rPr>
          <w:t>Сертификат</w:t>
        </w:r>
        <w:r w:rsidR="009F4468" w:rsidRPr="009F4468">
          <w:rPr>
            <w:rStyle w:val="ac"/>
            <w:rFonts w:cs="Arial"/>
            <w:noProof/>
          </w:rPr>
          <w:t xml:space="preserve"> </w:t>
        </w:r>
        <w:r w:rsidR="009F4468" w:rsidRPr="009F4468">
          <w:rPr>
            <w:rStyle w:val="ac"/>
            <w:rFonts w:cs="Arial"/>
            <w:noProof/>
            <w:lang w:val="ru-RU"/>
          </w:rPr>
          <w:t>Обзора</w:t>
        </w:r>
        <w:r w:rsidR="009F4468" w:rsidRPr="009F4468">
          <w:rPr>
            <w:rStyle w:val="ac"/>
            <w:rFonts w:cs="Arial"/>
            <w:noProof/>
          </w:rPr>
          <w:t xml:space="preserve"> </w:t>
        </w:r>
        <w:r w:rsidR="009F4468" w:rsidRPr="009F4468">
          <w:rPr>
            <w:rStyle w:val="ac"/>
            <w:rFonts w:cs="Arial"/>
            <w:noProof/>
            <w:lang w:val="ru-RU"/>
          </w:rPr>
          <w:t>Проекта</w:t>
        </w:r>
        <w:r w:rsidR="009F4468" w:rsidRPr="009F4468">
          <w:rPr>
            <w:rFonts w:cs="Arial"/>
            <w:noProof/>
            <w:webHidden/>
          </w:rPr>
          <w:tab/>
        </w:r>
        <w:r w:rsidR="009F4468" w:rsidRPr="009F4468">
          <w:rPr>
            <w:rFonts w:cs="Arial"/>
            <w:noProof/>
            <w:webHidden/>
          </w:rPr>
          <w:fldChar w:fldCharType="begin"/>
        </w:r>
        <w:r w:rsidR="009F4468" w:rsidRPr="009F4468">
          <w:rPr>
            <w:rFonts w:cs="Arial"/>
            <w:noProof/>
            <w:webHidden/>
          </w:rPr>
          <w:instrText xml:space="preserve"> PAGEREF _Toc501971357 \h </w:instrText>
        </w:r>
        <w:r w:rsidR="009F4468" w:rsidRPr="009F4468">
          <w:rPr>
            <w:rFonts w:cs="Arial"/>
            <w:noProof/>
            <w:webHidden/>
          </w:rPr>
        </w:r>
        <w:r w:rsidR="009F4468" w:rsidRPr="009F4468">
          <w:rPr>
            <w:rFonts w:cs="Arial"/>
            <w:noProof/>
            <w:webHidden/>
          </w:rPr>
          <w:fldChar w:fldCharType="separate"/>
        </w:r>
        <w:r w:rsidR="00C93AB5">
          <w:rPr>
            <w:rFonts w:cs="Arial"/>
            <w:noProof/>
            <w:webHidden/>
          </w:rPr>
          <w:t>18</w:t>
        </w:r>
        <w:r w:rsidR="009F4468" w:rsidRPr="009F4468">
          <w:rPr>
            <w:rFonts w:cs="Arial"/>
            <w:noProof/>
            <w:webHidden/>
          </w:rPr>
          <w:fldChar w:fldCharType="end"/>
        </w:r>
      </w:hyperlink>
    </w:p>
    <w:p w:rsidR="005034DA" w:rsidRPr="009F4468" w:rsidRDefault="00256DD5" w:rsidP="005034DA">
      <w:pPr>
        <w:rPr>
          <w:rFonts w:cs="Arial"/>
          <w:szCs w:val="22"/>
          <w:lang w:val="en-US"/>
        </w:rPr>
      </w:pPr>
      <w:r w:rsidRPr="009F4468">
        <w:rPr>
          <w:rFonts w:cs="Arial"/>
          <w:szCs w:val="22"/>
          <w:lang w:val="en-US"/>
        </w:rPr>
        <w:fldChar w:fldCharType="end"/>
      </w:r>
    </w:p>
    <w:p w:rsidR="00457524" w:rsidRPr="009F4468" w:rsidRDefault="003749F0" w:rsidP="001D4C08">
      <w:pPr>
        <w:pStyle w:val="1"/>
        <w:rPr>
          <w:sz w:val="22"/>
          <w:szCs w:val="22"/>
          <w:lang w:val="en-US"/>
        </w:rPr>
      </w:pPr>
      <w:r w:rsidRPr="009F4468">
        <w:rPr>
          <w:sz w:val="22"/>
          <w:szCs w:val="22"/>
          <w:lang w:val="en-US"/>
        </w:rPr>
        <w:br w:type="page"/>
      </w:r>
      <w:bookmarkStart w:id="0" w:name="_Toc501971297"/>
      <w:r w:rsidR="004C65A2" w:rsidRPr="009F4468">
        <w:rPr>
          <w:sz w:val="22"/>
          <w:szCs w:val="22"/>
          <w:lang w:val="ru-RU"/>
        </w:rPr>
        <w:lastRenderedPageBreak/>
        <w:t>Введение</w:t>
      </w:r>
      <w:bookmarkEnd w:id="0"/>
    </w:p>
    <w:p w:rsidR="004C65A2" w:rsidRPr="009F4468" w:rsidRDefault="004C65A2" w:rsidP="004C65A2">
      <w:pPr>
        <w:pStyle w:val="a8"/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 xml:space="preserve">Этот План </w:t>
      </w:r>
      <w:r w:rsidR="009F4468">
        <w:rPr>
          <w:rFonts w:cs="Arial"/>
          <w:szCs w:val="22"/>
          <w:lang w:val="ru-RU"/>
        </w:rPr>
        <w:t>обеспечения к</w:t>
      </w:r>
      <w:r w:rsidRPr="009F4468">
        <w:rPr>
          <w:rFonts w:cs="Arial"/>
          <w:szCs w:val="22"/>
          <w:lang w:val="ru-RU"/>
        </w:rPr>
        <w:t xml:space="preserve">ачества основан на общей Системе Управления Качеством (СУК), принятой </w:t>
      </w:r>
      <w:r w:rsidR="00C31AA7">
        <w:rPr>
          <w:rFonts w:cs="Arial"/>
          <w:szCs w:val="22"/>
          <w:lang w:val="ru-RU"/>
        </w:rPr>
        <w:t>Консультантом по поддержке ГРП «</w:t>
      </w:r>
      <w:r w:rsidRPr="009F4468">
        <w:rPr>
          <w:rFonts w:cs="Arial"/>
          <w:szCs w:val="22"/>
          <w:lang w:val="ru-RU"/>
        </w:rPr>
        <w:t xml:space="preserve">H.P. </w:t>
      </w:r>
      <w:proofErr w:type="spellStart"/>
      <w:r w:rsidRPr="009F4468">
        <w:rPr>
          <w:rFonts w:cs="Arial"/>
          <w:szCs w:val="22"/>
          <w:lang w:val="ru-RU"/>
        </w:rPr>
        <w:t>Gau</w:t>
      </w:r>
      <w:r w:rsidR="006B4D22" w:rsidRPr="009F4468">
        <w:rPr>
          <w:rFonts w:cs="Arial"/>
          <w:szCs w:val="22"/>
          <w:lang w:val="ru-RU"/>
        </w:rPr>
        <w:t>ff</w:t>
      </w:r>
      <w:proofErr w:type="spellEnd"/>
      <w:r w:rsidR="006B4D22" w:rsidRPr="009F4468">
        <w:rPr>
          <w:rFonts w:cs="Arial"/>
          <w:szCs w:val="22"/>
          <w:lang w:val="ru-RU"/>
        </w:rPr>
        <w:t xml:space="preserve"> </w:t>
      </w:r>
      <w:proofErr w:type="spellStart"/>
      <w:r w:rsidR="006B4D22" w:rsidRPr="009F4468">
        <w:rPr>
          <w:rFonts w:cs="Arial"/>
          <w:szCs w:val="22"/>
          <w:lang w:val="ru-RU"/>
        </w:rPr>
        <w:t>Ingenieure</w:t>
      </w:r>
      <w:proofErr w:type="spellEnd"/>
      <w:r w:rsidR="006B4D22" w:rsidRPr="009F4468">
        <w:rPr>
          <w:rFonts w:cs="Arial"/>
          <w:szCs w:val="22"/>
          <w:lang w:val="ru-RU"/>
        </w:rPr>
        <w:t xml:space="preserve"> </w:t>
      </w:r>
      <w:proofErr w:type="spellStart"/>
      <w:r w:rsidR="006B4D22" w:rsidRPr="009F4468">
        <w:rPr>
          <w:rFonts w:cs="Arial"/>
          <w:szCs w:val="22"/>
          <w:lang w:val="ru-RU"/>
        </w:rPr>
        <w:t>GmbH</w:t>
      </w:r>
      <w:proofErr w:type="spellEnd"/>
      <w:r w:rsidR="006B4D22" w:rsidRPr="009F4468">
        <w:rPr>
          <w:rFonts w:cs="Arial"/>
          <w:szCs w:val="22"/>
          <w:lang w:val="ru-RU"/>
        </w:rPr>
        <w:t xml:space="preserve"> &amp; </w:t>
      </w:r>
      <w:proofErr w:type="spellStart"/>
      <w:r w:rsidR="006B4D22" w:rsidRPr="009F4468">
        <w:rPr>
          <w:rFonts w:cs="Arial"/>
          <w:szCs w:val="22"/>
          <w:lang w:val="ru-RU"/>
        </w:rPr>
        <w:t>Co</w:t>
      </w:r>
      <w:proofErr w:type="spellEnd"/>
      <w:r w:rsidR="006B4D22" w:rsidRPr="009F4468">
        <w:rPr>
          <w:rFonts w:cs="Arial"/>
          <w:szCs w:val="22"/>
          <w:lang w:val="ru-RU"/>
        </w:rPr>
        <w:t>. KG-JBG</w:t>
      </w:r>
      <w:r w:rsidRPr="009F4468">
        <w:rPr>
          <w:rFonts w:cs="Arial"/>
          <w:szCs w:val="22"/>
          <w:lang w:val="ru-RU"/>
        </w:rPr>
        <w:t xml:space="preserve"> и </w:t>
      </w:r>
      <w:r w:rsidR="009F4468">
        <w:rPr>
          <w:rFonts w:cs="Arial"/>
          <w:szCs w:val="22"/>
          <w:lang w:val="ru-RU"/>
        </w:rPr>
        <w:t>ООО «</w:t>
      </w:r>
      <w:r w:rsidRPr="009F4468">
        <w:rPr>
          <w:rFonts w:cs="Arial"/>
          <w:szCs w:val="22"/>
          <w:lang w:val="ru-RU"/>
        </w:rPr>
        <w:t>ENG-INVEST CONSULTING</w:t>
      </w:r>
      <w:r w:rsidR="009F4468">
        <w:rPr>
          <w:rFonts w:cs="Arial"/>
          <w:szCs w:val="22"/>
          <w:lang w:val="ru-RU"/>
        </w:rPr>
        <w:t>»</w:t>
      </w:r>
      <w:r w:rsidR="00C31AA7">
        <w:rPr>
          <w:rFonts w:cs="Arial"/>
          <w:szCs w:val="22"/>
          <w:lang w:val="ru-RU"/>
        </w:rPr>
        <w:t>»</w:t>
      </w:r>
      <w:r w:rsidRPr="009F4468">
        <w:rPr>
          <w:rFonts w:cs="Arial"/>
          <w:szCs w:val="22"/>
          <w:lang w:val="ru-RU"/>
        </w:rPr>
        <w:t xml:space="preserve">, с поправками для включения соответствующих положений </w:t>
      </w:r>
      <w:proofErr w:type="spellStart"/>
      <w:r w:rsidRPr="009F4468">
        <w:rPr>
          <w:rFonts w:cs="Arial"/>
          <w:szCs w:val="22"/>
          <w:lang w:val="ru-RU"/>
        </w:rPr>
        <w:t>Gauff</w:t>
      </w:r>
      <w:proofErr w:type="spellEnd"/>
      <w:r w:rsidRPr="009F4468">
        <w:rPr>
          <w:rFonts w:cs="Arial"/>
          <w:szCs w:val="22"/>
          <w:lang w:val="ru-RU"/>
        </w:rPr>
        <w:t xml:space="preserve"> СУК. (СУК) соответствует требованиям стандарта ISO 9001: 2008.</w:t>
      </w:r>
    </w:p>
    <w:p w:rsidR="004C65A2" w:rsidRPr="009F4468" w:rsidRDefault="004C65A2" w:rsidP="009F4468">
      <w:pPr>
        <w:pStyle w:val="a8"/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Этот План определяет действия в процессе преобразования требований Клиента в документацию продукта. Эти действия включают:</w:t>
      </w:r>
    </w:p>
    <w:p w:rsidR="00F346F2" w:rsidRPr="009F4468" w:rsidRDefault="004C65A2" w:rsidP="00F346F2">
      <w:pPr>
        <w:pStyle w:val="a8"/>
        <w:numPr>
          <w:ilvl w:val="0"/>
          <w:numId w:val="2"/>
        </w:numPr>
        <w:rPr>
          <w:rFonts w:cs="Arial"/>
          <w:szCs w:val="22"/>
          <w:lang w:val="en-US"/>
        </w:rPr>
      </w:pPr>
      <w:r w:rsidRPr="009F4468">
        <w:rPr>
          <w:rFonts w:cs="Arial"/>
          <w:szCs w:val="22"/>
          <w:lang w:val="ru-RU"/>
        </w:rPr>
        <w:t>Планирование;</w:t>
      </w:r>
    </w:p>
    <w:p w:rsidR="00F346F2" w:rsidRPr="009F4468" w:rsidRDefault="004C65A2" w:rsidP="00F346F2">
      <w:pPr>
        <w:pStyle w:val="a8"/>
        <w:numPr>
          <w:ilvl w:val="0"/>
          <w:numId w:val="2"/>
        </w:numPr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Определение вводных данных проектирования;</w:t>
      </w:r>
    </w:p>
    <w:p w:rsidR="00F346F2" w:rsidRPr="009F4468" w:rsidRDefault="004C65A2" w:rsidP="00F346F2">
      <w:pPr>
        <w:pStyle w:val="a8"/>
        <w:numPr>
          <w:ilvl w:val="0"/>
          <w:numId w:val="2"/>
        </w:numPr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Проектные исследования и контроль качества;</w:t>
      </w:r>
    </w:p>
    <w:p w:rsidR="00F346F2" w:rsidRPr="009F4468" w:rsidRDefault="004C65A2" w:rsidP="00F346F2">
      <w:pPr>
        <w:pStyle w:val="a8"/>
        <w:numPr>
          <w:ilvl w:val="0"/>
          <w:numId w:val="2"/>
        </w:numPr>
        <w:rPr>
          <w:rFonts w:cs="Arial"/>
          <w:szCs w:val="22"/>
          <w:lang w:val="en-US"/>
        </w:rPr>
      </w:pPr>
      <w:r w:rsidRPr="009F4468">
        <w:rPr>
          <w:rFonts w:cs="Arial"/>
          <w:szCs w:val="22"/>
          <w:lang w:val="ru-RU"/>
        </w:rPr>
        <w:t>Обзор;</w:t>
      </w:r>
    </w:p>
    <w:p w:rsidR="00F346F2" w:rsidRPr="009F4468" w:rsidRDefault="004C65A2" w:rsidP="00F346F2">
      <w:pPr>
        <w:pStyle w:val="a8"/>
        <w:numPr>
          <w:ilvl w:val="0"/>
          <w:numId w:val="2"/>
        </w:numPr>
        <w:rPr>
          <w:rFonts w:cs="Arial"/>
          <w:szCs w:val="22"/>
          <w:lang w:val="en-US"/>
        </w:rPr>
      </w:pPr>
      <w:r w:rsidRPr="009F4468">
        <w:rPr>
          <w:rFonts w:cs="Arial"/>
          <w:szCs w:val="22"/>
          <w:lang w:val="ru-RU"/>
        </w:rPr>
        <w:t>Проверка;</w:t>
      </w:r>
    </w:p>
    <w:p w:rsidR="00F346F2" w:rsidRPr="009F4468" w:rsidRDefault="004C65A2" w:rsidP="00F346F2">
      <w:pPr>
        <w:pStyle w:val="a8"/>
        <w:numPr>
          <w:ilvl w:val="0"/>
          <w:numId w:val="2"/>
        </w:numPr>
        <w:rPr>
          <w:rFonts w:cs="Arial"/>
          <w:szCs w:val="22"/>
          <w:lang w:val="en-US"/>
        </w:rPr>
      </w:pPr>
      <w:r w:rsidRPr="009F4468">
        <w:rPr>
          <w:rFonts w:cs="Arial"/>
          <w:szCs w:val="22"/>
          <w:lang w:val="ru-RU"/>
        </w:rPr>
        <w:t>Реализация;</w:t>
      </w:r>
    </w:p>
    <w:p w:rsidR="00F346F2" w:rsidRPr="009F4468" w:rsidRDefault="004C65A2" w:rsidP="00F346F2">
      <w:pPr>
        <w:pStyle w:val="a8"/>
        <w:numPr>
          <w:ilvl w:val="0"/>
          <w:numId w:val="2"/>
        </w:numPr>
        <w:rPr>
          <w:rFonts w:cs="Arial"/>
          <w:szCs w:val="22"/>
          <w:lang w:val="en-US"/>
        </w:rPr>
      </w:pPr>
      <w:r w:rsidRPr="009F4468">
        <w:rPr>
          <w:rFonts w:cs="Arial"/>
          <w:szCs w:val="22"/>
          <w:lang w:val="ru-RU"/>
        </w:rPr>
        <w:t>Стандартные формы; а также</w:t>
      </w:r>
    </w:p>
    <w:p w:rsidR="00F346F2" w:rsidRPr="009F4468" w:rsidRDefault="004C65A2" w:rsidP="00F346F2">
      <w:pPr>
        <w:pStyle w:val="a8"/>
        <w:numPr>
          <w:ilvl w:val="0"/>
          <w:numId w:val="2"/>
        </w:numPr>
        <w:rPr>
          <w:rFonts w:cs="Arial"/>
          <w:szCs w:val="22"/>
          <w:lang w:val="en-US"/>
        </w:rPr>
      </w:pPr>
      <w:r w:rsidRPr="009F4468">
        <w:rPr>
          <w:rFonts w:cs="Arial"/>
          <w:szCs w:val="22"/>
          <w:lang w:val="ru-RU"/>
        </w:rPr>
        <w:t xml:space="preserve">Управление </w:t>
      </w:r>
      <w:r w:rsidR="00C31AA7">
        <w:rPr>
          <w:rFonts w:cs="Arial"/>
          <w:szCs w:val="22"/>
          <w:lang w:val="ru-RU"/>
        </w:rPr>
        <w:t>изменениями</w:t>
      </w:r>
      <w:r w:rsidRPr="009F4468">
        <w:rPr>
          <w:rFonts w:cs="Arial"/>
          <w:szCs w:val="22"/>
          <w:lang w:val="ru-RU"/>
        </w:rPr>
        <w:t>.</w:t>
      </w:r>
    </w:p>
    <w:p w:rsidR="00F91835" w:rsidRPr="009F4468" w:rsidRDefault="006162B0" w:rsidP="00F91835">
      <w:pPr>
        <w:pStyle w:val="1"/>
        <w:rPr>
          <w:sz w:val="22"/>
          <w:szCs w:val="22"/>
          <w:lang w:val="ru-RU"/>
        </w:rPr>
      </w:pPr>
      <w:bookmarkStart w:id="1" w:name="_Toc501971298"/>
      <w:r w:rsidRPr="009F4468">
        <w:rPr>
          <w:sz w:val="22"/>
          <w:szCs w:val="22"/>
          <w:lang w:val="ru-RU"/>
        </w:rPr>
        <w:t>Краткое Описание П</w:t>
      </w:r>
      <w:r w:rsidR="00A7659B" w:rsidRPr="009F4468">
        <w:rPr>
          <w:sz w:val="22"/>
          <w:szCs w:val="22"/>
          <w:lang w:val="ru-RU"/>
        </w:rPr>
        <w:t>роекта</w:t>
      </w:r>
      <w:bookmarkEnd w:id="1"/>
    </w:p>
    <w:p w:rsidR="006162B0" w:rsidRPr="009F4468" w:rsidRDefault="00A7659B" w:rsidP="00A7659B">
      <w:pPr>
        <w:pStyle w:val="a8"/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Проект нацеле</w:t>
      </w:r>
      <w:r w:rsidR="006162B0" w:rsidRPr="009F4468">
        <w:rPr>
          <w:rFonts w:cs="Arial"/>
          <w:szCs w:val="22"/>
          <w:lang w:val="ru-RU"/>
        </w:rPr>
        <w:t>н дл</w:t>
      </w:r>
      <w:r w:rsidR="00C31AA7">
        <w:rPr>
          <w:rFonts w:cs="Arial"/>
          <w:szCs w:val="22"/>
          <w:lang w:val="ru-RU"/>
        </w:rPr>
        <w:t>я работы в рамках поставленной задачи в объемах р</w:t>
      </w:r>
      <w:r w:rsidRPr="009F4468">
        <w:rPr>
          <w:rFonts w:cs="Arial"/>
          <w:szCs w:val="22"/>
          <w:lang w:val="ru-RU"/>
        </w:rPr>
        <w:t>абот (</w:t>
      </w:r>
      <w:r w:rsidR="006162B0" w:rsidRPr="009F4468">
        <w:rPr>
          <w:rFonts w:cs="Arial"/>
          <w:szCs w:val="22"/>
          <w:lang w:val="ru-RU"/>
        </w:rPr>
        <w:t>ОР</w:t>
      </w:r>
      <w:r w:rsidRPr="009F4468">
        <w:rPr>
          <w:rFonts w:cs="Arial"/>
          <w:szCs w:val="22"/>
          <w:lang w:val="ru-RU"/>
        </w:rPr>
        <w:t>).</w:t>
      </w:r>
    </w:p>
    <w:p w:rsidR="00A7659B" w:rsidRPr="009F4468" w:rsidRDefault="00C31AA7" w:rsidP="00A7659B">
      <w:pPr>
        <w:pStyle w:val="a8"/>
        <w:jc w:val="both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Объем р</w:t>
      </w:r>
      <w:r w:rsidR="006162B0" w:rsidRPr="009F4468">
        <w:rPr>
          <w:rFonts w:cs="Arial"/>
          <w:szCs w:val="22"/>
          <w:lang w:val="ru-RU"/>
        </w:rPr>
        <w:t>абот включает Техническое З</w:t>
      </w:r>
      <w:r w:rsidR="00A7659B" w:rsidRPr="009F4468">
        <w:rPr>
          <w:rFonts w:cs="Arial"/>
          <w:szCs w:val="22"/>
          <w:lang w:val="ru-RU"/>
        </w:rPr>
        <w:t xml:space="preserve">адание </w:t>
      </w:r>
      <w:r w:rsidR="00CC4653">
        <w:rPr>
          <w:rFonts w:cs="Arial"/>
          <w:szCs w:val="22"/>
          <w:lang w:val="ru-RU"/>
        </w:rPr>
        <w:t>для</w:t>
      </w:r>
      <w:r w:rsidR="006162B0" w:rsidRPr="009F4468">
        <w:rPr>
          <w:rFonts w:cs="Arial"/>
          <w:szCs w:val="22"/>
          <w:lang w:val="ru-RU"/>
        </w:rPr>
        <w:t xml:space="preserve"> </w:t>
      </w:r>
      <w:r w:rsidR="00A7659B" w:rsidRPr="009F4468">
        <w:rPr>
          <w:rFonts w:cs="Arial"/>
          <w:szCs w:val="22"/>
          <w:lang w:val="ru-RU"/>
        </w:rPr>
        <w:t>«</w:t>
      </w:r>
      <w:r w:rsidR="00CC4653">
        <w:rPr>
          <w:rFonts w:cs="Arial"/>
          <w:szCs w:val="22"/>
          <w:lang w:val="ru-RU"/>
        </w:rPr>
        <w:t>Консультационных услуг по п</w:t>
      </w:r>
      <w:r w:rsidR="00A7659B" w:rsidRPr="009F4468">
        <w:rPr>
          <w:rFonts w:cs="Arial"/>
          <w:szCs w:val="22"/>
          <w:lang w:val="ru-RU"/>
        </w:rPr>
        <w:t>оддержк</w:t>
      </w:r>
      <w:r w:rsidR="00CC4653">
        <w:rPr>
          <w:rFonts w:cs="Arial"/>
          <w:szCs w:val="22"/>
          <w:lang w:val="ru-RU"/>
        </w:rPr>
        <w:t>е</w:t>
      </w:r>
      <w:r w:rsidR="00A7659B" w:rsidRPr="009F4468">
        <w:rPr>
          <w:rFonts w:cs="Arial"/>
          <w:szCs w:val="22"/>
          <w:lang w:val="ru-RU"/>
        </w:rPr>
        <w:t xml:space="preserve"> </w:t>
      </w:r>
      <w:r w:rsidR="00E03DEB" w:rsidRPr="009F4468">
        <w:rPr>
          <w:rFonts w:cs="Arial"/>
          <w:szCs w:val="22"/>
          <w:lang w:val="ru-RU"/>
        </w:rPr>
        <w:t>ГРП</w:t>
      </w:r>
      <w:r w:rsidR="00CC4653">
        <w:rPr>
          <w:rFonts w:cs="Arial"/>
          <w:szCs w:val="22"/>
          <w:lang w:val="ru-RU"/>
        </w:rPr>
        <w:t xml:space="preserve"> по управлению</w:t>
      </w:r>
      <w:r w:rsidR="00A7659B" w:rsidRPr="009F4468">
        <w:rPr>
          <w:rFonts w:cs="Arial"/>
          <w:szCs w:val="22"/>
          <w:lang w:val="ru-RU"/>
        </w:rPr>
        <w:t xml:space="preserve">, </w:t>
      </w:r>
      <w:r w:rsidR="00907E2D" w:rsidRPr="009F4468">
        <w:rPr>
          <w:rFonts w:cs="Arial"/>
          <w:szCs w:val="22"/>
          <w:lang w:val="ru-RU"/>
        </w:rPr>
        <w:t>реализации</w:t>
      </w:r>
      <w:r w:rsidR="00A7659B" w:rsidRPr="009F4468">
        <w:rPr>
          <w:rFonts w:cs="Arial"/>
          <w:szCs w:val="22"/>
          <w:lang w:val="ru-RU"/>
        </w:rPr>
        <w:t xml:space="preserve"> и </w:t>
      </w:r>
      <w:r w:rsidR="006162B0" w:rsidRPr="009F4468">
        <w:rPr>
          <w:rFonts w:cs="Arial"/>
          <w:szCs w:val="22"/>
          <w:lang w:val="ru-RU"/>
        </w:rPr>
        <w:t>надзора</w:t>
      </w:r>
      <w:r w:rsidR="00565B6E" w:rsidRPr="009F4468">
        <w:rPr>
          <w:rFonts w:cs="Arial"/>
          <w:szCs w:val="22"/>
          <w:lang w:val="ru-RU"/>
        </w:rPr>
        <w:t xml:space="preserve"> </w:t>
      </w:r>
      <w:r w:rsidR="00907E2D" w:rsidRPr="009F4468">
        <w:rPr>
          <w:rFonts w:cs="Arial"/>
          <w:szCs w:val="22"/>
          <w:lang w:val="ru-RU"/>
        </w:rPr>
        <w:t>за проектом</w:t>
      </w:r>
      <w:r w:rsidR="00A7659B" w:rsidRPr="009F4468">
        <w:rPr>
          <w:rFonts w:cs="Arial"/>
          <w:szCs w:val="22"/>
          <w:lang w:val="ru-RU"/>
        </w:rPr>
        <w:t>».</w:t>
      </w:r>
    </w:p>
    <w:p w:rsidR="00E03DEB" w:rsidRPr="009F4468" w:rsidRDefault="00A65955" w:rsidP="00F93378">
      <w:pPr>
        <w:pStyle w:val="1"/>
        <w:jc w:val="both"/>
        <w:rPr>
          <w:sz w:val="22"/>
          <w:szCs w:val="22"/>
          <w:lang w:val="ru-RU"/>
        </w:rPr>
      </w:pPr>
      <w:bookmarkStart w:id="2" w:name="_Toc501971299"/>
      <w:r w:rsidRPr="009F4468">
        <w:rPr>
          <w:sz w:val="22"/>
          <w:szCs w:val="22"/>
          <w:lang w:val="ru-RU"/>
        </w:rPr>
        <w:t xml:space="preserve">Срок Действия и </w:t>
      </w:r>
      <w:r w:rsidR="00CC4653">
        <w:rPr>
          <w:sz w:val="22"/>
          <w:szCs w:val="22"/>
          <w:lang w:val="ru-RU"/>
        </w:rPr>
        <w:t>Доработка</w:t>
      </w:r>
      <w:r w:rsidRPr="009F4468">
        <w:rPr>
          <w:sz w:val="22"/>
          <w:szCs w:val="22"/>
          <w:lang w:val="ru-RU"/>
        </w:rPr>
        <w:t xml:space="preserve"> Плана К</w:t>
      </w:r>
      <w:r w:rsidR="00E03DEB" w:rsidRPr="009F4468">
        <w:rPr>
          <w:sz w:val="22"/>
          <w:szCs w:val="22"/>
          <w:lang w:val="ru-RU"/>
        </w:rPr>
        <w:t>ачества</w:t>
      </w:r>
      <w:bookmarkEnd w:id="2"/>
    </w:p>
    <w:p w:rsidR="00E03DEB" w:rsidRPr="009F4468" w:rsidRDefault="00B1348F" w:rsidP="00E03DEB">
      <w:pPr>
        <w:pStyle w:val="a8"/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Этот План качества и последующие изменения становятся действительными, когда М</w:t>
      </w:r>
      <w:r w:rsidR="00E03DEB" w:rsidRPr="009F4468">
        <w:rPr>
          <w:rFonts w:cs="Arial"/>
          <w:szCs w:val="22"/>
          <w:lang w:val="ru-RU"/>
        </w:rPr>
        <w:t xml:space="preserve">енеджер </w:t>
      </w:r>
      <w:r w:rsidR="00CC4653">
        <w:rPr>
          <w:rFonts w:cs="Arial"/>
          <w:szCs w:val="22"/>
          <w:lang w:val="ru-RU"/>
        </w:rPr>
        <w:t>по контролю</w:t>
      </w:r>
      <w:r w:rsidR="00CC4653" w:rsidRPr="009F4468">
        <w:rPr>
          <w:rFonts w:cs="Arial"/>
          <w:szCs w:val="22"/>
          <w:lang w:val="ru-RU"/>
        </w:rPr>
        <w:t xml:space="preserve"> </w:t>
      </w:r>
      <w:r w:rsidR="00CC4653">
        <w:rPr>
          <w:rFonts w:cs="Arial"/>
          <w:szCs w:val="22"/>
          <w:lang w:val="ru-RU"/>
        </w:rPr>
        <w:t>за качеством</w:t>
      </w:r>
      <w:r w:rsidR="00CC4653" w:rsidRPr="009F4468">
        <w:rPr>
          <w:rFonts w:cs="Arial"/>
          <w:szCs w:val="22"/>
          <w:lang w:val="ru-RU"/>
        </w:rPr>
        <w:t xml:space="preserve"> </w:t>
      </w:r>
      <w:r w:rsidR="00E03DEB" w:rsidRPr="009F4468">
        <w:rPr>
          <w:rFonts w:cs="Arial"/>
          <w:szCs w:val="22"/>
          <w:lang w:val="ru-RU"/>
        </w:rPr>
        <w:t>(МКК</w:t>
      </w:r>
      <w:r w:rsidRPr="009F4468">
        <w:rPr>
          <w:rFonts w:cs="Arial"/>
          <w:szCs w:val="22"/>
          <w:lang w:val="ru-RU"/>
        </w:rPr>
        <w:t xml:space="preserve">) </w:t>
      </w:r>
      <w:r w:rsidR="00E03DEB" w:rsidRPr="009F4468">
        <w:rPr>
          <w:rFonts w:cs="Arial"/>
          <w:szCs w:val="22"/>
          <w:lang w:val="ru-RU"/>
        </w:rPr>
        <w:t>ставит</w:t>
      </w:r>
      <w:r w:rsidRPr="009F4468">
        <w:rPr>
          <w:rFonts w:cs="Arial"/>
          <w:szCs w:val="22"/>
          <w:lang w:val="ru-RU"/>
        </w:rPr>
        <w:t xml:space="preserve"> свою подпись в </w:t>
      </w:r>
      <w:r w:rsidR="00CC4653">
        <w:rPr>
          <w:rFonts w:cs="Arial"/>
          <w:szCs w:val="22"/>
          <w:lang w:val="ru-RU"/>
        </w:rPr>
        <w:t>записи</w:t>
      </w:r>
      <w:r w:rsidR="00E7500E">
        <w:rPr>
          <w:rFonts w:cs="Arial"/>
          <w:szCs w:val="22"/>
          <w:lang w:val="ru-RU"/>
        </w:rPr>
        <w:t xml:space="preserve"> о п</w:t>
      </w:r>
      <w:r w:rsidR="00E03DEB" w:rsidRPr="009F4468">
        <w:rPr>
          <w:rFonts w:cs="Arial"/>
          <w:szCs w:val="22"/>
          <w:lang w:val="ru-RU"/>
        </w:rPr>
        <w:t>ересмотре</w:t>
      </w:r>
      <w:r w:rsidRPr="009F4468">
        <w:rPr>
          <w:rFonts w:cs="Arial"/>
          <w:szCs w:val="22"/>
          <w:lang w:val="ru-RU"/>
        </w:rPr>
        <w:t xml:space="preserve">. </w:t>
      </w:r>
      <w:r w:rsidR="00E03DEB" w:rsidRPr="009F4468">
        <w:rPr>
          <w:rFonts w:cs="Arial"/>
          <w:szCs w:val="22"/>
          <w:lang w:val="ru-RU"/>
        </w:rPr>
        <w:t xml:space="preserve">Менеджер </w:t>
      </w:r>
      <w:r w:rsidR="00CC4653">
        <w:rPr>
          <w:rFonts w:cs="Arial"/>
          <w:szCs w:val="22"/>
          <w:lang w:val="ru-RU"/>
        </w:rPr>
        <w:t>по контролю</w:t>
      </w:r>
      <w:r w:rsidR="00CC4653" w:rsidRPr="009F4468">
        <w:rPr>
          <w:rFonts w:cs="Arial"/>
          <w:szCs w:val="22"/>
          <w:lang w:val="ru-RU"/>
        </w:rPr>
        <w:t xml:space="preserve"> </w:t>
      </w:r>
      <w:r w:rsidR="00CC4653">
        <w:rPr>
          <w:rFonts w:cs="Arial"/>
          <w:szCs w:val="22"/>
          <w:lang w:val="ru-RU"/>
        </w:rPr>
        <w:t>за качеством</w:t>
      </w:r>
      <w:r w:rsidR="00CC4653" w:rsidRPr="009F4468">
        <w:rPr>
          <w:rFonts w:cs="Arial"/>
          <w:szCs w:val="22"/>
          <w:lang w:val="ru-RU"/>
        </w:rPr>
        <w:t xml:space="preserve"> </w:t>
      </w:r>
      <w:r w:rsidRPr="009F4468">
        <w:rPr>
          <w:rFonts w:cs="Arial"/>
          <w:szCs w:val="22"/>
          <w:lang w:val="ru-RU"/>
        </w:rPr>
        <w:t xml:space="preserve">хранит </w:t>
      </w:r>
      <w:r w:rsidR="00E03DEB" w:rsidRPr="009F4468">
        <w:rPr>
          <w:rFonts w:cs="Arial"/>
          <w:szCs w:val="22"/>
          <w:lang w:val="ru-RU"/>
        </w:rPr>
        <w:t>первоначальную</w:t>
      </w:r>
      <w:r w:rsidRPr="009F4468">
        <w:rPr>
          <w:rFonts w:cs="Arial"/>
          <w:szCs w:val="22"/>
          <w:lang w:val="ru-RU"/>
        </w:rPr>
        <w:t xml:space="preserve"> копию и распространяет копии в электронном виде в формате PDF соответствующему персоналу, то есть </w:t>
      </w:r>
      <w:r w:rsidR="00984450" w:rsidRPr="009F4468">
        <w:rPr>
          <w:rFonts w:cs="Arial"/>
          <w:szCs w:val="22"/>
          <w:lang w:val="ru-RU"/>
        </w:rPr>
        <w:t>подлинные</w:t>
      </w:r>
      <w:r w:rsidR="00565B6E" w:rsidRPr="009F4468">
        <w:rPr>
          <w:rFonts w:cs="Arial"/>
          <w:szCs w:val="22"/>
          <w:lang w:val="ru-RU"/>
        </w:rPr>
        <w:t xml:space="preserve"> </w:t>
      </w:r>
      <w:r w:rsidR="00984450" w:rsidRPr="009F4468">
        <w:rPr>
          <w:rFonts w:cs="Arial"/>
          <w:szCs w:val="22"/>
          <w:lang w:val="ru-RU"/>
        </w:rPr>
        <w:t>записи о пересмотре и</w:t>
      </w:r>
      <w:r w:rsidRPr="009F4468">
        <w:rPr>
          <w:rFonts w:cs="Arial"/>
          <w:szCs w:val="22"/>
          <w:lang w:val="ru-RU"/>
        </w:rPr>
        <w:t xml:space="preserve"> к</w:t>
      </w:r>
      <w:r w:rsidR="00E03DEB" w:rsidRPr="009F4468">
        <w:rPr>
          <w:rFonts w:cs="Arial"/>
          <w:szCs w:val="22"/>
          <w:lang w:val="ru-RU"/>
        </w:rPr>
        <w:t>опии, подписанные Менеджером по Контролю К</w:t>
      </w:r>
      <w:r w:rsidRPr="009F4468">
        <w:rPr>
          <w:rFonts w:cs="Arial"/>
          <w:szCs w:val="22"/>
          <w:lang w:val="ru-RU"/>
        </w:rPr>
        <w:t>ачества, используются соответствующим персоналом.</w:t>
      </w:r>
    </w:p>
    <w:p w:rsidR="005E136F" w:rsidRPr="009F4468" w:rsidRDefault="00B1348F" w:rsidP="00E03DEB">
      <w:pPr>
        <w:pStyle w:val="a8"/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Перво</w:t>
      </w:r>
      <w:r w:rsidR="00FF5329" w:rsidRPr="009F4468">
        <w:rPr>
          <w:rFonts w:cs="Arial"/>
          <w:szCs w:val="22"/>
          <w:lang w:val="ru-RU"/>
        </w:rPr>
        <w:t xml:space="preserve">начальный </w:t>
      </w:r>
      <w:r w:rsidR="00E7500E">
        <w:rPr>
          <w:rFonts w:cs="Arial"/>
          <w:szCs w:val="22"/>
          <w:lang w:val="ru-RU"/>
        </w:rPr>
        <w:t xml:space="preserve">вариант </w:t>
      </w:r>
      <w:r w:rsidR="00FF5329" w:rsidRPr="009F4468">
        <w:rPr>
          <w:rFonts w:cs="Arial"/>
          <w:szCs w:val="22"/>
          <w:lang w:val="ru-RU"/>
        </w:rPr>
        <w:t xml:space="preserve">этого Плана </w:t>
      </w:r>
      <w:r w:rsidR="00E7500E">
        <w:rPr>
          <w:rFonts w:cs="Arial"/>
          <w:szCs w:val="22"/>
          <w:lang w:val="ru-RU"/>
        </w:rPr>
        <w:t>к</w:t>
      </w:r>
      <w:r w:rsidR="00FF5329" w:rsidRPr="009F4468">
        <w:rPr>
          <w:rFonts w:cs="Arial"/>
          <w:szCs w:val="22"/>
          <w:lang w:val="ru-RU"/>
        </w:rPr>
        <w:t>ачества –</w:t>
      </w:r>
      <w:r w:rsidRPr="009F4468">
        <w:rPr>
          <w:rFonts w:cs="Arial"/>
          <w:szCs w:val="22"/>
          <w:lang w:val="ru-RU"/>
        </w:rPr>
        <w:t xml:space="preserve"> это </w:t>
      </w:r>
      <w:r w:rsidR="00E7500E">
        <w:rPr>
          <w:rFonts w:cs="Arial"/>
          <w:szCs w:val="22"/>
          <w:lang w:val="ru-RU"/>
        </w:rPr>
        <w:t xml:space="preserve">версия </w:t>
      </w:r>
      <w:r w:rsidRPr="009F4468">
        <w:rPr>
          <w:rFonts w:cs="Arial"/>
          <w:szCs w:val="22"/>
          <w:lang w:val="ru-RU"/>
        </w:rPr>
        <w:t xml:space="preserve">R0. </w:t>
      </w:r>
      <w:r w:rsidR="00FF5329" w:rsidRPr="009F4468">
        <w:rPr>
          <w:rFonts w:cs="Arial"/>
          <w:szCs w:val="22"/>
          <w:lang w:val="ru-RU"/>
        </w:rPr>
        <w:t>На л</w:t>
      </w:r>
      <w:r w:rsidRPr="009F4468">
        <w:rPr>
          <w:rFonts w:cs="Arial"/>
          <w:szCs w:val="22"/>
          <w:lang w:val="ru-RU"/>
        </w:rPr>
        <w:t xml:space="preserve">юбые изменения на более поздних этапах проекта будут </w:t>
      </w:r>
      <w:r w:rsidR="00FF5329" w:rsidRPr="009F4468">
        <w:rPr>
          <w:rFonts w:cs="Arial"/>
          <w:szCs w:val="22"/>
          <w:lang w:val="ru-RU"/>
        </w:rPr>
        <w:t>ссылаться</w:t>
      </w:r>
      <w:r w:rsidRPr="009F4468">
        <w:rPr>
          <w:rFonts w:cs="Arial"/>
          <w:szCs w:val="22"/>
          <w:lang w:val="ru-RU"/>
        </w:rPr>
        <w:t xml:space="preserve"> с помощью дополнительных </w:t>
      </w:r>
      <w:r w:rsidR="00FF5329" w:rsidRPr="009F4468">
        <w:rPr>
          <w:rFonts w:cs="Arial"/>
          <w:szCs w:val="22"/>
          <w:lang w:val="ru-RU"/>
        </w:rPr>
        <w:t xml:space="preserve">нарастающих </w:t>
      </w:r>
      <w:r w:rsidRPr="009F4468">
        <w:rPr>
          <w:rFonts w:cs="Arial"/>
          <w:szCs w:val="22"/>
          <w:lang w:val="ru-RU"/>
        </w:rPr>
        <w:t>номеров исправлений и даты пересмотра. Ответственность з</w:t>
      </w:r>
      <w:r w:rsidR="00FF5329" w:rsidRPr="009F4468">
        <w:rPr>
          <w:rFonts w:cs="Arial"/>
          <w:szCs w:val="22"/>
          <w:lang w:val="ru-RU"/>
        </w:rPr>
        <w:t>а изменения лежит на Менеджере Контроля К</w:t>
      </w:r>
      <w:r w:rsidRPr="009F4468">
        <w:rPr>
          <w:rFonts w:cs="Arial"/>
          <w:szCs w:val="22"/>
          <w:lang w:val="ru-RU"/>
        </w:rPr>
        <w:t>ачества.</w:t>
      </w:r>
    </w:p>
    <w:p w:rsidR="00B1348F" w:rsidRPr="009F4468" w:rsidRDefault="00B1348F" w:rsidP="00E03DEB">
      <w:pPr>
        <w:pStyle w:val="a8"/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В случае пересмотра</w:t>
      </w:r>
      <w:r w:rsidR="00FF5329" w:rsidRPr="009F4468">
        <w:rPr>
          <w:rFonts w:cs="Arial"/>
          <w:szCs w:val="22"/>
          <w:lang w:val="ru-RU"/>
        </w:rPr>
        <w:t>,</w:t>
      </w:r>
      <w:r w:rsidRPr="009F4468">
        <w:rPr>
          <w:rFonts w:cs="Arial"/>
          <w:szCs w:val="22"/>
          <w:lang w:val="ru-RU"/>
        </w:rPr>
        <w:t xml:space="preserve"> распределенные копии предыдущих версий будут уничтожены.</w:t>
      </w:r>
    </w:p>
    <w:p w:rsidR="005034DA" w:rsidRPr="009F4468" w:rsidRDefault="00700B56" w:rsidP="005034DA">
      <w:pPr>
        <w:pStyle w:val="1"/>
        <w:rPr>
          <w:sz w:val="22"/>
          <w:szCs w:val="22"/>
          <w:lang w:val="en-US"/>
        </w:rPr>
      </w:pPr>
      <w:bookmarkStart w:id="3" w:name="_Toc501971300"/>
      <w:r w:rsidRPr="009F4468">
        <w:rPr>
          <w:sz w:val="22"/>
          <w:szCs w:val="22"/>
          <w:lang w:val="ru-RU"/>
        </w:rPr>
        <w:t>Контрактные Данные</w:t>
      </w:r>
      <w:bookmarkEnd w:id="3"/>
    </w:p>
    <w:p w:rsidR="00700B56" w:rsidRPr="009F4468" w:rsidRDefault="00BF445E" w:rsidP="00700B56">
      <w:pPr>
        <w:pStyle w:val="2"/>
        <w:rPr>
          <w:sz w:val="22"/>
          <w:szCs w:val="22"/>
          <w:lang w:val="ru-RU"/>
        </w:rPr>
      </w:pPr>
      <w:bookmarkStart w:id="4" w:name="_Toc501971301"/>
      <w:r w:rsidRPr="009F4468">
        <w:rPr>
          <w:sz w:val="22"/>
          <w:szCs w:val="22"/>
          <w:lang w:val="ru-RU"/>
        </w:rPr>
        <w:t>Название</w:t>
      </w:r>
      <w:r w:rsidR="00565B6E" w:rsidRPr="009F4468">
        <w:rPr>
          <w:sz w:val="22"/>
          <w:szCs w:val="22"/>
          <w:lang w:val="ru-RU"/>
        </w:rPr>
        <w:t xml:space="preserve"> П</w:t>
      </w:r>
      <w:r w:rsidRPr="009F4468">
        <w:rPr>
          <w:sz w:val="22"/>
          <w:szCs w:val="22"/>
          <w:lang w:val="ru-RU"/>
        </w:rPr>
        <w:t>роекта</w:t>
      </w:r>
      <w:bookmarkEnd w:id="4"/>
    </w:p>
    <w:p w:rsidR="004D090D" w:rsidRPr="009F4468" w:rsidRDefault="00BF445E" w:rsidP="00E7500E">
      <w:pPr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Поддержка</w:t>
      </w:r>
      <w:r w:rsidR="00565B6E" w:rsidRPr="009F4468">
        <w:rPr>
          <w:rFonts w:cs="Arial"/>
          <w:szCs w:val="22"/>
          <w:lang w:val="ru-RU"/>
        </w:rPr>
        <w:t xml:space="preserve"> </w:t>
      </w:r>
      <w:r w:rsidR="00FB5E55" w:rsidRPr="009F4468">
        <w:rPr>
          <w:rFonts w:cs="Arial"/>
          <w:szCs w:val="22"/>
          <w:lang w:val="ru-RU"/>
        </w:rPr>
        <w:t xml:space="preserve">Группе </w:t>
      </w:r>
      <w:r w:rsidR="00700B56" w:rsidRPr="009F4468">
        <w:rPr>
          <w:rFonts w:cs="Arial"/>
          <w:szCs w:val="22"/>
          <w:lang w:val="ru-RU"/>
        </w:rPr>
        <w:t>Реализации П</w:t>
      </w:r>
      <w:r w:rsidR="00B1348F" w:rsidRPr="009F4468">
        <w:rPr>
          <w:rFonts w:cs="Arial"/>
          <w:szCs w:val="22"/>
          <w:lang w:val="ru-RU"/>
        </w:rPr>
        <w:t>роекта (</w:t>
      </w:r>
      <w:r w:rsidR="00700B56" w:rsidRPr="009F4468">
        <w:rPr>
          <w:rFonts w:cs="Arial"/>
          <w:szCs w:val="22"/>
          <w:lang w:val="ru-RU"/>
        </w:rPr>
        <w:t>ГРП</w:t>
      </w:r>
      <w:r w:rsidR="00B1348F" w:rsidRPr="009F4468">
        <w:rPr>
          <w:rFonts w:cs="Arial"/>
          <w:szCs w:val="22"/>
          <w:lang w:val="ru-RU"/>
        </w:rPr>
        <w:t xml:space="preserve">) </w:t>
      </w:r>
      <w:r w:rsidR="00036C1B" w:rsidRPr="009F4468">
        <w:rPr>
          <w:rFonts w:cs="Arial"/>
          <w:szCs w:val="22"/>
          <w:lang w:val="ru-RU"/>
        </w:rPr>
        <w:t>оказанием</w:t>
      </w:r>
      <w:r w:rsidRPr="009F4468">
        <w:rPr>
          <w:rFonts w:cs="Arial"/>
          <w:szCs w:val="22"/>
          <w:lang w:val="ru-RU"/>
        </w:rPr>
        <w:t xml:space="preserve"> </w:t>
      </w:r>
      <w:r w:rsidR="00B1348F" w:rsidRPr="009F4468">
        <w:rPr>
          <w:rFonts w:cs="Arial"/>
          <w:szCs w:val="22"/>
          <w:lang w:val="ru-RU"/>
        </w:rPr>
        <w:t>консалтинговых услуг по управлению, внедрению и надзору</w:t>
      </w:r>
      <w:r w:rsidR="00700B56" w:rsidRPr="009F4468">
        <w:rPr>
          <w:rFonts w:cs="Arial"/>
          <w:szCs w:val="22"/>
          <w:lang w:val="ru-RU"/>
        </w:rPr>
        <w:t xml:space="preserve"> за проектом, именуемый</w:t>
      </w:r>
      <w:r w:rsidR="00B1348F" w:rsidRPr="009F4468">
        <w:rPr>
          <w:rFonts w:cs="Arial"/>
          <w:szCs w:val="22"/>
          <w:lang w:val="ru-RU"/>
        </w:rPr>
        <w:t xml:space="preserve"> в </w:t>
      </w:r>
      <w:r w:rsidR="00700B56" w:rsidRPr="009F4468">
        <w:rPr>
          <w:rFonts w:cs="Arial"/>
          <w:szCs w:val="22"/>
          <w:lang w:val="ru-RU"/>
        </w:rPr>
        <w:t>нижеследующем</w:t>
      </w:r>
      <w:r w:rsidR="00565B6E" w:rsidRPr="009F4468">
        <w:rPr>
          <w:rFonts w:cs="Arial"/>
          <w:szCs w:val="22"/>
          <w:lang w:val="ru-RU"/>
        </w:rPr>
        <w:t xml:space="preserve"> </w:t>
      </w:r>
      <w:r w:rsidR="00700B56" w:rsidRPr="009F4468">
        <w:rPr>
          <w:rFonts w:cs="Arial"/>
          <w:szCs w:val="22"/>
          <w:lang w:val="ru-RU"/>
        </w:rPr>
        <w:t>как «</w:t>
      </w:r>
      <w:r w:rsidR="00B1348F" w:rsidRPr="009F4468">
        <w:rPr>
          <w:rFonts w:cs="Arial"/>
          <w:szCs w:val="22"/>
          <w:lang w:val="ru-RU"/>
        </w:rPr>
        <w:t>Проект».</w:t>
      </w:r>
      <w:r w:rsidR="0083313F" w:rsidRPr="009F4468">
        <w:rPr>
          <w:rFonts w:cs="Arial"/>
          <w:szCs w:val="22"/>
          <w:lang w:val="ru-RU"/>
        </w:rPr>
        <w:t xml:space="preserve"> </w:t>
      </w:r>
    </w:p>
    <w:p w:rsidR="004D090D" w:rsidRPr="009F4468" w:rsidRDefault="00EF39B6" w:rsidP="004D090D">
      <w:pPr>
        <w:pStyle w:val="3"/>
        <w:rPr>
          <w:sz w:val="22"/>
          <w:szCs w:val="22"/>
          <w:lang w:val="en-US"/>
        </w:rPr>
      </w:pPr>
      <w:bookmarkStart w:id="5" w:name="_Toc501971302"/>
      <w:r w:rsidRPr="009F4468">
        <w:rPr>
          <w:sz w:val="22"/>
          <w:szCs w:val="22"/>
          <w:lang w:val="ru-RU"/>
        </w:rPr>
        <w:t>Компоненты проекта</w:t>
      </w:r>
      <w:bookmarkEnd w:id="5"/>
    </w:p>
    <w:p w:rsidR="004D090D" w:rsidRPr="009F4468" w:rsidRDefault="00EF39B6" w:rsidP="00BF7B8A">
      <w:pPr>
        <w:pStyle w:val="a0"/>
        <w:numPr>
          <w:ilvl w:val="0"/>
          <w:numId w:val="19"/>
        </w:numPr>
        <w:ind w:left="1077"/>
        <w:contextualSpacing/>
        <w:rPr>
          <w:rFonts w:ascii="Arial" w:hAnsi="Arial" w:cs="Arial"/>
          <w:sz w:val="22"/>
          <w:szCs w:val="22"/>
          <w:lang w:eastAsia="en-US"/>
        </w:rPr>
      </w:pPr>
      <w:r w:rsidRPr="009F4468">
        <w:rPr>
          <w:rFonts w:ascii="Arial" w:hAnsi="Arial" w:cs="Arial"/>
          <w:sz w:val="22"/>
          <w:szCs w:val="22"/>
          <w:lang w:val="ru-RU"/>
        </w:rPr>
        <w:t>Управление проектом</w:t>
      </w:r>
    </w:p>
    <w:p w:rsidR="004D090D" w:rsidRPr="009F4468" w:rsidRDefault="00EF39B6" w:rsidP="00BF7B8A">
      <w:pPr>
        <w:pStyle w:val="a0"/>
        <w:numPr>
          <w:ilvl w:val="0"/>
          <w:numId w:val="19"/>
        </w:numPr>
        <w:ind w:left="1077"/>
        <w:contextualSpacing/>
        <w:rPr>
          <w:rFonts w:ascii="Arial" w:hAnsi="Arial" w:cs="Arial"/>
          <w:sz w:val="22"/>
          <w:szCs w:val="22"/>
          <w:lang w:eastAsia="en-US"/>
        </w:rPr>
      </w:pPr>
      <w:r w:rsidRPr="009F4468">
        <w:rPr>
          <w:rFonts w:ascii="Arial" w:hAnsi="Arial" w:cs="Arial"/>
          <w:sz w:val="22"/>
          <w:szCs w:val="22"/>
          <w:lang w:val="ru-RU"/>
        </w:rPr>
        <w:t>Пакеты закупок:</w:t>
      </w:r>
    </w:p>
    <w:p w:rsidR="004D090D" w:rsidRPr="007F5692" w:rsidRDefault="007F5692" w:rsidP="004D090D">
      <w:pPr>
        <w:pStyle w:val="af0"/>
        <w:numPr>
          <w:ilvl w:val="0"/>
          <w:numId w:val="17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Пакеты по поставке</w:t>
      </w:r>
      <w:r w:rsidR="00EF39B6" w:rsidRPr="009F4468">
        <w:rPr>
          <w:rFonts w:ascii="Arial" w:hAnsi="Arial" w:cs="Arial"/>
          <w:lang w:val="ru-RU"/>
        </w:rPr>
        <w:t xml:space="preserve"> товаров;</w:t>
      </w:r>
    </w:p>
    <w:p w:rsidR="004D090D" w:rsidRPr="009F4468" w:rsidRDefault="00EF39B6" w:rsidP="004D090D">
      <w:pPr>
        <w:pStyle w:val="af0"/>
        <w:numPr>
          <w:ilvl w:val="0"/>
          <w:numId w:val="17"/>
        </w:numPr>
        <w:jc w:val="both"/>
        <w:rPr>
          <w:rFonts w:ascii="Arial" w:hAnsi="Arial" w:cs="Arial"/>
          <w:lang w:val="ru-RU"/>
        </w:rPr>
      </w:pPr>
      <w:r w:rsidRPr="009F4468">
        <w:rPr>
          <w:rFonts w:ascii="Arial" w:hAnsi="Arial" w:cs="Arial"/>
          <w:lang w:val="ru-RU"/>
        </w:rPr>
        <w:t xml:space="preserve">Пакеты </w:t>
      </w:r>
      <w:r w:rsidR="007F5692">
        <w:rPr>
          <w:rFonts w:ascii="Arial" w:hAnsi="Arial" w:cs="Arial"/>
          <w:lang w:val="ru-RU"/>
        </w:rPr>
        <w:t>по строительным</w:t>
      </w:r>
      <w:r w:rsidRPr="009F4468">
        <w:rPr>
          <w:rFonts w:ascii="Arial" w:hAnsi="Arial" w:cs="Arial"/>
          <w:lang w:val="ru-RU"/>
        </w:rPr>
        <w:t xml:space="preserve"> работ</w:t>
      </w:r>
      <w:r w:rsidR="007F5692">
        <w:rPr>
          <w:rFonts w:ascii="Arial" w:hAnsi="Arial" w:cs="Arial"/>
          <w:lang w:val="ru-RU"/>
        </w:rPr>
        <w:t>ам</w:t>
      </w:r>
      <w:r w:rsidRPr="009F4468">
        <w:rPr>
          <w:rFonts w:ascii="Arial" w:hAnsi="Arial" w:cs="Arial"/>
          <w:lang w:val="ru-RU"/>
        </w:rPr>
        <w:t>;</w:t>
      </w:r>
    </w:p>
    <w:p w:rsidR="004D090D" w:rsidRPr="009F4468" w:rsidRDefault="00EF39B6" w:rsidP="00BF7B8A">
      <w:pPr>
        <w:pStyle w:val="a0"/>
        <w:numPr>
          <w:ilvl w:val="0"/>
          <w:numId w:val="19"/>
        </w:numPr>
        <w:ind w:left="1077"/>
        <w:contextualSpacing/>
        <w:rPr>
          <w:rFonts w:ascii="Arial" w:hAnsi="Arial" w:cs="Arial"/>
          <w:sz w:val="22"/>
          <w:szCs w:val="22"/>
          <w:lang w:eastAsia="en-US"/>
        </w:rPr>
      </w:pPr>
      <w:r w:rsidRPr="009F4468">
        <w:rPr>
          <w:rFonts w:ascii="Arial" w:hAnsi="Arial" w:cs="Arial"/>
          <w:sz w:val="22"/>
          <w:szCs w:val="22"/>
          <w:lang w:val="ru-RU"/>
        </w:rPr>
        <w:t>Мониторинг надзора за строительством</w:t>
      </w:r>
    </w:p>
    <w:p w:rsidR="004D090D" w:rsidRPr="009F4468" w:rsidRDefault="00EF39B6" w:rsidP="00BF7B8A">
      <w:pPr>
        <w:pStyle w:val="a0"/>
        <w:numPr>
          <w:ilvl w:val="0"/>
          <w:numId w:val="19"/>
        </w:numPr>
        <w:ind w:left="1077"/>
        <w:contextualSpacing/>
        <w:rPr>
          <w:rFonts w:ascii="Arial" w:hAnsi="Arial" w:cs="Arial"/>
          <w:sz w:val="22"/>
          <w:szCs w:val="22"/>
          <w:lang w:eastAsia="en-US"/>
        </w:rPr>
      </w:pPr>
      <w:r w:rsidRPr="009F4468">
        <w:rPr>
          <w:rFonts w:ascii="Arial" w:hAnsi="Arial" w:cs="Arial"/>
          <w:sz w:val="22"/>
          <w:szCs w:val="22"/>
          <w:lang w:val="ru-RU"/>
        </w:rPr>
        <w:t>Управление контрактами</w:t>
      </w:r>
    </w:p>
    <w:p w:rsidR="004D090D" w:rsidRPr="009F4468" w:rsidRDefault="007F5692" w:rsidP="00BF7B8A">
      <w:pPr>
        <w:pStyle w:val="a0"/>
        <w:numPr>
          <w:ilvl w:val="0"/>
          <w:numId w:val="19"/>
        </w:numPr>
        <w:ind w:left="1077"/>
        <w:contextualSpacing/>
        <w:rPr>
          <w:rFonts w:ascii="Arial" w:hAnsi="Arial" w:cs="Arial"/>
          <w:sz w:val="22"/>
          <w:szCs w:val="22"/>
          <w:lang w:val="ru-RU" w:eastAsia="en-US"/>
        </w:rPr>
      </w:pPr>
      <w:r>
        <w:rPr>
          <w:rFonts w:ascii="Arial" w:hAnsi="Arial" w:cs="Arial"/>
          <w:sz w:val="22"/>
          <w:szCs w:val="22"/>
          <w:lang w:val="ru-RU"/>
        </w:rPr>
        <w:t xml:space="preserve">Реализация безопасности, </w:t>
      </w:r>
      <w:r w:rsidR="00EF39B6" w:rsidRPr="009F4468">
        <w:rPr>
          <w:rFonts w:ascii="Arial" w:hAnsi="Arial" w:cs="Arial"/>
          <w:sz w:val="22"/>
          <w:szCs w:val="22"/>
          <w:lang w:val="ru-RU"/>
        </w:rPr>
        <w:t>мониторинг</w:t>
      </w:r>
      <w:r w:rsidR="00565B6E" w:rsidRPr="009F4468">
        <w:rPr>
          <w:rFonts w:ascii="Arial" w:hAnsi="Arial" w:cs="Arial"/>
          <w:sz w:val="22"/>
          <w:szCs w:val="22"/>
          <w:lang w:val="ru-RU"/>
        </w:rPr>
        <w:t xml:space="preserve"> </w:t>
      </w:r>
      <w:r w:rsidR="00EF39B6" w:rsidRPr="009F4468">
        <w:rPr>
          <w:rFonts w:ascii="Arial" w:hAnsi="Arial" w:cs="Arial"/>
          <w:sz w:val="22"/>
          <w:szCs w:val="22"/>
          <w:lang w:val="ru-RU"/>
        </w:rPr>
        <w:t>и</w:t>
      </w:r>
      <w:r w:rsidR="00565B6E" w:rsidRPr="009F4468">
        <w:rPr>
          <w:rFonts w:ascii="Arial" w:hAnsi="Arial" w:cs="Arial"/>
          <w:sz w:val="22"/>
          <w:szCs w:val="22"/>
          <w:lang w:val="ru-RU"/>
        </w:rPr>
        <w:t xml:space="preserve"> </w:t>
      </w:r>
      <w:r w:rsidR="00EF39B6" w:rsidRPr="009F4468">
        <w:rPr>
          <w:rFonts w:ascii="Arial" w:hAnsi="Arial" w:cs="Arial"/>
          <w:sz w:val="22"/>
          <w:szCs w:val="22"/>
          <w:lang w:val="ru-RU"/>
        </w:rPr>
        <w:t>оценка</w:t>
      </w:r>
    </w:p>
    <w:p w:rsidR="004D090D" w:rsidRPr="009F4468" w:rsidRDefault="00EF39B6" w:rsidP="00BF7B8A">
      <w:pPr>
        <w:pStyle w:val="a0"/>
        <w:numPr>
          <w:ilvl w:val="0"/>
          <w:numId w:val="19"/>
        </w:numPr>
        <w:ind w:left="1077"/>
        <w:contextualSpacing/>
        <w:rPr>
          <w:rFonts w:ascii="Arial" w:hAnsi="Arial" w:cs="Arial"/>
          <w:sz w:val="22"/>
          <w:szCs w:val="22"/>
          <w:lang w:val="ru-RU" w:eastAsia="en-US"/>
        </w:rPr>
      </w:pPr>
      <w:r w:rsidRPr="009F4468">
        <w:rPr>
          <w:rFonts w:ascii="Arial" w:hAnsi="Arial" w:cs="Arial"/>
          <w:sz w:val="22"/>
          <w:szCs w:val="22"/>
          <w:lang w:val="ru-RU"/>
        </w:rPr>
        <w:lastRenderedPageBreak/>
        <w:t>СМИ и связи с общественностью</w:t>
      </w:r>
    </w:p>
    <w:p w:rsidR="00BF7B8A" w:rsidRPr="009F4468" w:rsidRDefault="003D1683" w:rsidP="00BF7B8A">
      <w:pPr>
        <w:pStyle w:val="2"/>
        <w:rPr>
          <w:sz w:val="22"/>
          <w:szCs w:val="22"/>
          <w:lang w:val="en-US"/>
        </w:rPr>
      </w:pPr>
      <w:bookmarkStart w:id="6" w:name="_Toc501971303"/>
      <w:r w:rsidRPr="009F4468">
        <w:rPr>
          <w:sz w:val="22"/>
          <w:szCs w:val="22"/>
          <w:lang w:val="ru-RU"/>
        </w:rPr>
        <w:t>Клиент</w:t>
      </w:r>
      <w:bookmarkEnd w:id="6"/>
    </w:p>
    <w:p w:rsidR="004D090D" w:rsidRPr="009F4468" w:rsidRDefault="003D1683" w:rsidP="00BF7B8A">
      <w:pPr>
        <w:pStyle w:val="a8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Имя Клиента - Государственное Унитарное Предприятие (ГУП)</w:t>
      </w:r>
      <w:r w:rsidR="00BF7B8A" w:rsidRPr="009F4468">
        <w:rPr>
          <w:rFonts w:cs="Arial"/>
          <w:szCs w:val="22"/>
          <w:lang w:val="ru-RU"/>
        </w:rPr>
        <w:t xml:space="preserve"> “</w:t>
      </w:r>
      <w:r w:rsidR="007F5692">
        <w:rPr>
          <w:rFonts w:cs="Arial"/>
          <w:szCs w:val="22"/>
          <w:lang w:val="ru-RU"/>
        </w:rPr>
        <w:t>Махсустранс</w:t>
      </w:r>
      <w:r w:rsidR="00BF7B8A" w:rsidRPr="009F4468">
        <w:rPr>
          <w:rFonts w:cs="Arial"/>
          <w:szCs w:val="22"/>
          <w:lang w:val="ru-RU"/>
        </w:rPr>
        <w:t>”</w:t>
      </w:r>
    </w:p>
    <w:p w:rsidR="005034DA" w:rsidRPr="009F4468" w:rsidRDefault="003D1683" w:rsidP="001D4C08">
      <w:pPr>
        <w:pStyle w:val="2"/>
        <w:rPr>
          <w:sz w:val="22"/>
          <w:szCs w:val="22"/>
          <w:lang w:val="en-US"/>
        </w:rPr>
      </w:pPr>
      <w:bookmarkStart w:id="7" w:name="_Toc501971304"/>
      <w:r w:rsidRPr="009F4468">
        <w:rPr>
          <w:sz w:val="22"/>
          <w:szCs w:val="22"/>
          <w:lang w:val="ru-RU"/>
        </w:rPr>
        <w:t>Р</w:t>
      </w:r>
      <w:r w:rsidR="00FB5E55" w:rsidRPr="009F4468">
        <w:rPr>
          <w:sz w:val="22"/>
          <w:szCs w:val="22"/>
          <w:lang w:val="ru-RU"/>
        </w:rPr>
        <w:t>абочий</w:t>
      </w:r>
      <w:r w:rsidRPr="009F4468">
        <w:rPr>
          <w:sz w:val="22"/>
          <w:szCs w:val="22"/>
          <w:lang w:val="ru-RU"/>
        </w:rPr>
        <w:t xml:space="preserve"> язык</w:t>
      </w:r>
      <w:bookmarkEnd w:id="7"/>
    </w:p>
    <w:p w:rsidR="005034DA" w:rsidRPr="009F4468" w:rsidRDefault="00FB5E55" w:rsidP="005034DA">
      <w:pPr>
        <w:pStyle w:val="a8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Рабочим я</w:t>
      </w:r>
      <w:r w:rsidR="003D1683" w:rsidRPr="009F4468">
        <w:rPr>
          <w:rFonts w:cs="Arial"/>
          <w:szCs w:val="22"/>
          <w:lang w:val="ru-RU"/>
        </w:rPr>
        <w:t>зыком</w:t>
      </w:r>
      <w:r w:rsidRPr="009F4468">
        <w:rPr>
          <w:rFonts w:cs="Arial"/>
          <w:szCs w:val="22"/>
          <w:lang w:val="ru-RU"/>
        </w:rPr>
        <w:t xml:space="preserve"> управления</w:t>
      </w:r>
      <w:r w:rsidR="003D1683" w:rsidRPr="009F4468">
        <w:rPr>
          <w:rFonts w:cs="Arial"/>
          <w:szCs w:val="22"/>
          <w:lang w:val="ru-RU"/>
        </w:rPr>
        <w:t xml:space="preserve"> Проектом является английский.</w:t>
      </w:r>
    </w:p>
    <w:p w:rsidR="005034DA" w:rsidRPr="009F4468" w:rsidRDefault="002724B5" w:rsidP="003E5F11">
      <w:pPr>
        <w:pStyle w:val="2"/>
        <w:rPr>
          <w:sz w:val="22"/>
          <w:szCs w:val="22"/>
          <w:lang w:val="en-US"/>
        </w:rPr>
      </w:pPr>
      <w:bookmarkStart w:id="8" w:name="_Toc501971305"/>
      <w:r w:rsidRPr="009F4468">
        <w:rPr>
          <w:sz w:val="22"/>
          <w:szCs w:val="22"/>
          <w:lang w:val="ru-RU"/>
        </w:rPr>
        <w:t>Объем услуг</w:t>
      </w:r>
      <w:bookmarkEnd w:id="8"/>
    </w:p>
    <w:p w:rsidR="003D1683" w:rsidRPr="009F4468" w:rsidRDefault="003D1683" w:rsidP="00463661">
      <w:pPr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Основной целью этого задания является предоставление поддержки</w:t>
      </w:r>
      <w:r w:rsidR="008F7C14" w:rsidRPr="009F4468">
        <w:rPr>
          <w:rFonts w:cs="Arial"/>
          <w:szCs w:val="22"/>
          <w:lang w:val="ru-RU"/>
        </w:rPr>
        <w:t xml:space="preserve"> в управлении</w:t>
      </w:r>
      <w:r w:rsidRPr="009F4468">
        <w:rPr>
          <w:rFonts w:cs="Arial"/>
          <w:szCs w:val="22"/>
          <w:lang w:val="ru-RU"/>
        </w:rPr>
        <w:t>,</w:t>
      </w:r>
      <w:r w:rsidR="008F7C14" w:rsidRPr="009F4468">
        <w:rPr>
          <w:rFonts w:cs="Arial"/>
          <w:szCs w:val="22"/>
          <w:lang w:val="ru-RU"/>
        </w:rPr>
        <w:t xml:space="preserve"> реализации и надзоре за проектом</w:t>
      </w:r>
      <w:r w:rsidRPr="009F4468">
        <w:rPr>
          <w:rFonts w:cs="Arial"/>
          <w:szCs w:val="22"/>
          <w:lang w:val="ru-RU"/>
        </w:rPr>
        <w:t xml:space="preserve"> для </w:t>
      </w:r>
      <w:r w:rsidR="00A63BD4" w:rsidRPr="009F4468">
        <w:rPr>
          <w:rFonts w:cs="Arial"/>
          <w:szCs w:val="22"/>
          <w:lang w:val="ru-RU"/>
        </w:rPr>
        <w:t xml:space="preserve">ГРП в рамках УУТБО </w:t>
      </w:r>
      <w:r w:rsidRPr="009F4468">
        <w:rPr>
          <w:rFonts w:cs="Arial"/>
          <w:szCs w:val="22"/>
          <w:lang w:val="ru-RU"/>
        </w:rPr>
        <w:t xml:space="preserve">от имени </w:t>
      </w:r>
      <w:proofErr w:type="spellStart"/>
      <w:r w:rsidR="007F5692">
        <w:rPr>
          <w:rFonts w:cs="Arial"/>
          <w:szCs w:val="22"/>
          <w:lang w:val="ru-RU"/>
        </w:rPr>
        <w:t>хокимията</w:t>
      </w:r>
      <w:proofErr w:type="spellEnd"/>
      <w:r w:rsidR="007F5692">
        <w:rPr>
          <w:rFonts w:cs="Arial"/>
          <w:szCs w:val="22"/>
          <w:lang w:val="ru-RU"/>
        </w:rPr>
        <w:t xml:space="preserve"> г. </w:t>
      </w:r>
      <w:r w:rsidRPr="009F4468">
        <w:rPr>
          <w:rFonts w:cs="Arial"/>
          <w:szCs w:val="22"/>
          <w:lang w:val="ru-RU"/>
        </w:rPr>
        <w:t>Ташкент</w:t>
      </w:r>
      <w:r w:rsidR="007F5692">
        <w:rPr>
          <w:rFonts w:cs="Arial"/>
          <w:szCs w:val="22"/>
          <w:lang w:val="ru-RU"/>
        </w:rPr>
        <w:t>а</w:t>
      </w:r>
      <w:r w:rsidRPr="009F4468">
        <w:rPr>
          <w:rFonts w:cs="Arial"/>
          <w:szCs w:val="22"/>
          <w:lang w:val="ru-RU"/>
        </w:rPr>
        <w:t xml:space="preserve"> </w:t>
      </w:r>
      <w:r w:rsidR="00A63BD4" w:rsidRPr="009F4468">
        <w:rPr>
          <w:rFonts w:cs="Arial"/>
          <w:szCs w:val="22"/>
          <w:lang w:val="ru-RU"/>
        </w:rPr>
        <w:t>и Государственного Унитарного П</w:t>
      </w:r>
      <w:r w:rsidRPr="009F4468">
        <w:rPr>
          <w:rFonts w:cs="Arial"/>
          <w:szCs w:val="22"/>
          <w:lang w:val="ru-RU"/>
        </w:rPr>
        <w:t>редприятия (ГУП) «</w:t>
      </w:r>
      <w:r w:rsidR="007F5692">
        <w:rPr>
          <w:rFonts w:cs="Arial"/>
          <w:szCs w:val="22"/>
          <w:lang w:val="ru-RU"/>
        </w:rPr>
        <w:t>Махсустранс</w:t>
      </w:r>
      <w:r w:rsidRPr="009F4468">
        <w:rPr>
          <w:rFonts w:cs="Arial"/>
          <w:szCs w:val="22"/>
          <w:lang w:val="ru-RU"/>
        </w:rPr>
        <w:t>» и, в случае необходимости, улучшения возможностей управления проектами ГУП «</w:t>
      </w:r>
      <w:r w:rsidR="007F5692">
        <w:rPr>
          <w:rFonts w:cs="Arial"/>
          <w:szCs w:val="22"/>
          <w:lang w:val="ru-RU"/>
        </w:rPr>
        <w:t>Махсустранс</w:t>
      </w:r>
      <w:r w:rsidRPr="009F4468">
        <w:rPr>
          <w:rFonts w:cs="Arial"/>
          <w:szCs w:val="22"/>
          <w:lang w:val="ru-RU"/>
        </w:rPr>
        <w:t xml:space="preserve">» и </w:t>
      </w:r>
      <w:r w:rsidR="00A63BD4" w:rsidRPr="009F4468">
        <w:rPr>
          <w:rFonts w:cs="Arial"/>
          <w:szCs w:val="22"/>
          <w:lang w:val="ru-RU"/>
        </w:rPr>
        <w:t>ГРП</w:t>
      </w:r>
      <w:r w:rsidRPr="009F4468">
        <w:rPr>
          <w:rFonts w:cs="Arial"/>
          <w:szCs w:val="22"/>
          <w:lang w:val="ru-RU"/>
        </w:rPr>
        <w:t>.</w:t>
      </w:r>
    </w:p>
    <w:p w:rsidR="00A63BD4" w:rsidRPr="009F4468" w:rsidRDefault="00A63BD4" w:rsidP="002724B5">
      <w:pPr>
        <w:jc w:val="both"/>
        <w:rPr>
          <w:rFonts w:cs="Arial"/>
          <w:szCs w:val="22"/>
          <w:lang w:val="ru-RU"/>
        </w:rPr>
      </w:pPr>
    </w:p>
    <w:p w:rsidR="002724B5" w:rsidRPr="009F4468" w:rsidRDefault="002724B5" w:rsidP="002724B5">
      <w:pPr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 xml:space="preserve">Проект по </w:t>
      </w:r>
      <w:r w:rsidR="007F5692">
        <w:rPr>
          <w:rFonts w:cs="Arial"/>
          <w:szCs w:val="22"/>
          <w:lang w:val="ru-RU"/>
        </w:rPr>
        <w:t>управлению твердыми бытовыми отходами (</w:t>
      </w:r>
      <w:r w:rsidRPr="009F4468">
        <w:rPr>
          <w:rFonts w:cs="Arial"/>
          <w:szCs w:val="22"/>
          <w:lang w:val="ru-RU"/>
        </w:rPr>
        <w:t>УТБО) должен способствовать решению следующих вопросов:</w:t>
      </w:r>
    </w:p>
    <w:p w:rsidR="003E5F11" w:rsidRPr="009F4468" w:rsidRDefault="003E5F11" w:rsidP="003E5F11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</w:p>
    <w:tbl>
      <w:tblPr>
        <w:tblW w:w="0" w:type="auto"/>
        <w:tblInd w:w="108" w:type="dxa"/>
        <w:tblBorders>
          <w:top w:val="single" w:sz="12" w:space="0" w:color="FFC000"/>
          <w:left w:val="single" w:sz="12" w:space="0" w:color="FFC000"/>
          <w:bottom w:val="single" w:sz="12" w:space="0" w:color="FFC000"/>
          <w:right w:val="single" w:sz="12" w:space="0" w:color="FFC000"/>
          <w:insideH w:val="single" w:sz="12" w:space="0" w:color="FFC000"/>
          <w:insideV w:val="single" w:sz="12" w:space="0" w:color="FFC000"/>
        </w:tblBorders>
        <w:shd w:val="clear" w:color="auto" w:fill="FFCCFF"/>
        <w:tblLayout w:type="fixed"/>
        <w:tblCellMar>
          <w:top w:w="85" w:type="dxa"/>
          <w:left w:w="113" w:type="dxa"/>
          <w:bottom w:w="85" w:type="dxa"/>
          <w:right w:w="113" w:type="dxa"/>
        </w:tblCellMar>
        <w:tblLook w:val="00A0" w:firstRow="1" w:lastRow="0" w:firstColumn="1" w:lastColumn="0" w:noHBand="0" w:noVBand="0"/>
      </w:tblPr>
      <w:tblGrid>
        <w:gridCol w:w="9616"/>
      </w:tblGrid>
      <w:tr w:rsidR="003E5F11" w:rsidRPr="00E01023" w:rsidTr="00C93AB5">
        <w:tc>
          <w:tcPr>
            <w:tcW w:w="9616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  <w:shd w:val="clear" w:color="auto" w:fill="FDE9D9" w:themeFill="accent6" w:themeFillTint="33"/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:rsidR="003E5F11" w:rsidRPr="009F4468" w:rsidRDefault="000A0083" w:rsidP="000D259A">
            <w:pPr>
              <w:pStyle w:val="a8"/>
              <w:numPr>
                <w:ilvl w:val="0"/>
                <w:numId w:val="2"/>
              </w:numPr>
              <w:jc w:val="both"/>
              <w:rPr>
                <w:rFonts w:cs="Arial"/>
                <w:szCs w:val="22"/>
                <w:lang w:val="ru-RU"/>
              </w:rPr>
            </w:pPr>
            <w:r w:rsidRPr="009F4468">
              <w:rPr>
                <w:rFonts w:cs="Arial"/>
                <w:szCs w:val="22"/>
                <w:lang w:val="ru-RU"/>
              </w:rPr>
              <w:t xml:space="preserve">Сортировка потока муниципальных твердых </w:t>
            </w:r>
            <w:r w:rsidR="007F5692">
              <w:rPr>
                <w:rFonts w:cs="Arial"/>
                <w:szCs w:val="22"/>
                <w:lang w:val="ru-RU"/>
              </w:rPr>
              <w:t xml:space="preserve">бытовых </w:t>
            </w:r>
            <w:r w:rsidRPr="009F4468">
              <w:rPr>
                <w:rFonts w:cs="Arial"/>
                <w:szCs w:val="22"/>
                <w:lang w:val="ru-RU"/>
              </w:rPr>
              <w:t>отходов</w:t>
            </w:r>
            <w:r w:rsidR="0089272F" w:rsidRPr="009F4468">
              <w:rPr>
                <w:rFonts w:cs="Arial"/>
                <w:szCs w:val="22"/>
                <w:lang w:val="ru-RU"/>
              </w:rPr>
              <w:t>;</w:t>
            </w:r>
          </w:p>
          <w:p w:rsidR="000A0083" w:rsidRPr="009F4468" w:rsidRDefault="000A0083" w:rsidP="000D259A">
            <w:pPr>
              <w:pStyle w:val="a8"/>
              <w:numPr>
                <w:ilvl w:val="0"/>
                <w:numId w:val="2"/>
              </w:numPr>
              <w:jc w:val="both"/>
              <w:rPr>
                <w:rFonts w:cs="Arial"/>
                <w:szCs w:val="22"/>
                <w:lang w:val="ru-RU"/>
              </w:rPr>
            </w:pPr>
            <w:r w:rsidRPr="009F4468">
              <w:rPr>
                <w:rFonts w:cs="Arial"/>
                <w:szCs w:val="22"/>
                <w:lang w:val="ru-RU"/>
              </w:rPr>
              <w:t xml:space="preserve">Надлежащий сбор и </w:t>
            </w:r>
            <w:r w:rsidR="007F5692">
              <w:rPr>
                <w:rFonts w:cs="Arial"/>
                <w:szCs w:val="22"/>
                <w:lang w:val="ru-RU"/>
              </w:rPr>
              <w:t>разгрузка на соответствующих</w:t>
            </w:r>
            <w:r w:rsidRPr="009F4468">
              <w:rPr>
                <w:rFonts w:cs="Arial"/>
                <w:szCs w:val="22"/>
                <w:lang w:val="ru-RU"/>
              </w:rPr>
              <w:t xml:space="preserve"> места</w:t>
            </w:r>
            <w:r w:rsidR="007F5692">
              <w:rPr>
                <w:rFonts w:cs="Arial"/>
                <w:szCs w:val="22"/>
                <w:lang w:val="ru-RU"/>
              </w:rPr>
              <w:t>х</w:t>
            </w:r>
          </w:p>
          <w:p w:rsidR="0089272F" w:rsidRPr="009F4468" w:rsidRDefault="0089272F" w:rsidP="000D259A">
            <w:pPr>
              <w:pStyle w:val="a8"/>
              <w:numPr>
                <w:ilvl w:val="0"/>
                <w:numId w:val="2"/>
              </w:numPr>
              <w:jc w:val="both"/>
              <w:rPr>
                <w:rFonts w:cs="Arial"/>
                <w:b/>
                <w:szCs w:val="22"/>
                <w:lang w:val="en-US" w:eastAsia="de-DE"/>
              </w:rPr>
            </w:pPr>
            <w:r w:rsidRPr="009F4468">
              <w:rPr>
                <w:rFonts w:cs="Arial"/>
                <w:szCs w:val="22"/>
                <w:lang w:val="ru-RU"/>
              </w:rPr>
              <w:t>Создание современных систем по УТБО</w:t>
            </w:r>
          </w:p>
          <w:p w:rsidR="002724B5" w:rsidRPr="009F4468" w:rsidRDefault="00F146C6" w:rsidP="000D259A">
            <w:pPr>
              <w:pStyle w:val="a8"/>
              <w:numPr>
                <w:ilvl w:val="0"/>
                <w:numId w:val="2"/>
              </w:numPr>
              <w:jc w:val="both"/>
              <w:rPr>
                <w:rFonts w:cs="Arial"/>
                <w:b/>
                <w:szCs w:val="22"/>
                <w:lang w:val="ru-RU" w:eastAsia="de-DE"/>
              </w:rPr>
            </w:pPr>
            <w:r w:rsidRPr="009F4468">
              <w:rPr>
                <w:rFonts w:cs="Arial"/>
                <w:szCs w:val="22"/>
                <w:lang w:val="ru-RU"/>
              </w:rPr>
              <w:t>Исправление</w:t>
            </w:r>
            <w:r w:rsidR="00565B6E" w:rsidRPr="009F4468">
              <w:rPr>
                <w:rFonts w:cs="Arial"/>
                <w:szCs w:val="22"/>
                <w:lang w:val="ru-RU"/>
              </w:rPr>
              <w:t xml:space="preserve"> </w:t>
            </w:r>
            <w:r w:rsidRPr="009F4468">
              <w:rPr>
                <w:rFonts w:cs="Arial"/>
                <w:szCs w:val="22"/>
                <w:lang w:val="ru-RU"/>
              </w:rPr>
              <w:t>устаревшей</w:t>
            </w:r>
            <w:r w:rsidR="00565B6E" w:rsidRPr="009F4468">
              <w:rPr>
                <w:rFonts w:cs="Arial"/>
                <w:szCs w:val="22"/>
                <w:lang w:val="ru-RU"/>
              </w:rPr>
              <w:t xml:space="preserve"> </w:t>
            </w:r>
            <w:r w:rsidRPr="009F4468">
              <w:rPr>
                <w:rFonts w:cs="Arial"/>
                <w:szCs w:val="22"/>
                <w:lang w:val="ru-RU"/>
              </w:rPr>
              <w:t>практики «в</w:t>
            </w:r>
            <w:r w:rsidR="00565B6E" w:rsidRPr="009F4468">
              <w:rPr>
                <w:rFonts w:cs="Arial"/>
                <w:szCs w:val="22"/>
                <w:lang w:val="ru-RU"/>
              </w:rPr>
              <w:t xml:space="preserve"> </w:t>
            </w:r>
            <w:r w:rsidRPr="009F4468">
              <w:rPr>
                <w:rFonts w:cs="Arial"/>
                <w:szCs w:val="22"/>
                <w:lang w:val="ru-RU"/>
              </w:rPr>
              <w:t>грузовики</w:t>
            </w:r>
            <w:r w:rsidR="00565B6E" w:rsidRPr="009F4468">
              <w:rPr>
                <w:rFonts w:cs="Arial"/>
                <w:szCs w:val="22"/>
                <w:lang w:val="ru-RU"/>
              </w:rPr>
              <w:t xml:space="preserve"> </w:t>
            </w:r>
            <w:r w:rsidRPr="009F4468">
              <w:rPr>
                <w:rFonts w:cs="Arial"/>
                <w:szCs w:val="22"/>
                <w:lang w:val="ru-RU"/>
              </w:rPr>
              <w:t>и</w:t>
            </w:r>
            <w:r w:rsidR="00565B6E" w:rsidRPr="009F4468">
              <w:rPr>
                <w:rFonts w:cs="Arial"/>
                <w:szCs w:val="22"/>
                <w:lang w:val="ru-RU"/>
              </w:rPr>
              <w:t xml:space="preserve"> </w:t>
            </w:r>
            <w:r w:rsidRPr="009F4468">
              <w:rPr>
                <w:rFonts w:cs="Arial"/>
                <w:szCs w:val="22"/>
                <w:lang w:val="ru-RU"/>
              </w:rPr>
              <w:t>на</w:t>
            </w:r>
            <w:r w:rsidR="00565B6E" w:rsidRPr="009F4468">
              <w:rPr>
                <w:rFonts w:cs="Arial"/>
                <w:szCs w:val="22"/>
                <w:lang w:val="ru-RU"/>
              </w:rPr>
              <w:t xml:space="preserve"> </w:t>
            </w:r>
            <w:r w:rsidRPr="009F4468">
              <w:rPr>
                <w:rFonts w:cs="Arial"/>
                <w:szCs w:val="22"/>
                <w:lang w:val="ru-RU"/>
              </w:rPr>
              <w:t>свалку» в</w:t>
            </w:r>
            <w:r w:rsidR="00565B6E" w:rsidRPr="009F4468">
              <w:rPr>
                <w:rFonts w:cs="Arial"/>
                <w:szCs w:val="22"/>
                <w:lang w:val="ru-RU"/>
              </w:rPr>
              <w:t xml:space="preserve"> </w:t>
            </w:r>
            <w:r w:rsidRPr="009F4468">
              <w:rPr>
                <w:rFonts w:cs="Arial"/>
                <w:szCs w:val="22"/>
                <w:lang w:val="ru-RU"/>
              </w:rPr>
              <w:t>городах</w:t>
            </w:r>
            <w:r w:rsidR="00565B6E" w:rsidRPr="009F4468">
              <w:rPr>
                <w:rFonts w:cs="Arial"/>
                <w:szCs w:val="22"/>
                <w:lang w:val="ru-RU"/>
              </w:rPr>
              <w:t xml:space="preserve"> </w:t>
            </w:r>
            <w:r w:rsidRPr="009F4468">
              <w:rPr>
                <w:rFonts w:cs="Arial"/>
                <w:szCs w:val="22"/>
                <w:lang w:val="ru-RU"/>
              </w:rPr>
              <w:t>и</w:t>
            </w:r>
            <w:r w:rsidR="00565B6E" w:rsidRPr="009F4468">
              <w:rPr>
                <w:rFonts w:cs="Arial"/>
                <w:szCs w:val="22"/>
                <w:lang w:val="ru-RU"/>
              </w:rPr>
              <w:t xml:space="preserve"> </w:t>
            </w:r>
            <w:r w:rsidRPr="009F4468">
              <w:rPr>
                <w:rFonts w:cs="Arial"/>
                <w:szCs w:val="22"/>
                <w:lang w:val="ru-RU"/>
              </w:rPr>
              <w:t>регионах</w:t>
            </w:r>
          </w:p>
        </w:tc>
      </w:tr>
    </w:tbl>
    <w:p w:rsidR="003E5F11" w:rsidRPr="009F4468" w:rsidRDefault="003E5F11" w:rsidP="003E5F11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</w:p>
    <w:p w:rsidR="00B15149" w:rsidRPr="009F4468" w:rsidRDefault="00B15149" w:rsidP="003E5F11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9F4468">
        <w:rPr>
          <w:rFonts w:ascii="Arial" w:hAnsi="Arial" w:cs="Arial"/>
          <w:color w:val="auto"/>
          <w:sz w:val="22"/>
          <w:szCs w:val="22"/>
          <w:lang w:val="ru-RU"/>
        </w:rPr>
        <w:t xml:space="preserve">В этой связи, </w:t>
      </w:r>
      <w:r w:rsidRPr="009F4468">
        <w:rPr>
          <w:rFonts w:ascii="Arial" w:hAnsi="Arial" w:cs="Arial"/>
          <w:b/>
          <w:color w:val="auto"/>
          <w:sz w:val="22"/>
          <w:szCs w:val="22"/>
          <w:lang w:val="ru-RU"/>
        </w:rPr>
        <w:t>целями проекта</w:t>
      </w:r>
      <w:r w:rsidRPr="009F4468">
        <w:rPr>
          <w:rFonts w:ascii="Arial" w:hAnsi="Arial" w:cs="Arial"/>
          <w:color w:val="auto"/>
          <w:sz w:val="22"/>
          <w:szCs w:val="22"/>
          <w:lang w:val="ru-RU"/>
        </w:rPr>
        <w:t xml:space="preserve"> определены следующие: </w:t>
      </w:r>
    </w:p>
    <w:p w:rsidR="003E5F11" w:rsidRPr="009F4468" w:rsidRDefault="003E5F11" w:rsidP="003E5F11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</w:p>
    <w:tbl>
      <w:tblPr>
        <w:tblW w:w="0" w:type="auto"/>
        <w:tblInd w:w="108" w:type="dxa"/>
        <w:tblBorders>
          <w:top w:val="single" w:sz="12" w:space="0" w:color="FFC000"/>
          <w:left w:val="single" w:sz="12" w:space="0" w:color="FFC000"/>
          <w:bottom w:val="single" w:sz="12" w:space="0" w:color="FFC000"/>
          <w:right w:val="single" w:sz="12" w:space="0" w:color="FFC000"/>
          <w:insideH w:val="single" w:sz="12" w:space="0" w:color="FFC000"/>
          <w:insideV w:val="single" w:sz="12" w:space="0" w:color="FFC000"/>
        </w:tblBorders>
        <w:shd w:val="clear" w:color="auto" w:fill="FDE9D9" w:themeFill="accent6" w:themeFillTint="33"/>
        <w:tblLayout w:type="fixed"/>
        <w:tblCellMar>
          <w:top w:w="85" w:type="dxa"/>
          <w:left w:w="113" w:type="dxa"/>
          <w:bottom w:w="85" w:type="dxa"/>
          <w:right w:w="113" w:type="dxa"/>
        </w:tblCellMar>
        <w:tblLook w:val="00A0" w:firstRow="1" w:lastRow="0" w:firstColumn="1" w:lastColumn="0" w:noHBand="0" w:noVBand="0"/>
      </w:tblPr>
      <w:tblGrid>
        <w:gridCol w:w="9616"/>
      </w:tblGrid>
      <w:tr w:rsidR="003E5F11" w:rsidRPr="00E01023" w:rsidTr="00C93AB5">
        <w:tc>
          <w:tcPr>
            <w:tcW w:w="9616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  <w:shd w:val="clear" w:color="auto" w:fill="FDE9D9" w:themeFill="accent6" w:themeFillTint="33"/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:rsidR="003E5F11" w:rsidRPr="009F4468" w:rsidRDefault="0089272F" w:rsidP="000D259A">
            <w:pPr>
              <w:pStyle w:val="a8"/>
              <w:numPr>
                <w:ilvl w:val="0"/>
                <w:numId w:val="2"/>
              </w:numPr>
              <w:jc w:val="both"/>
              <w:rPr>
                <w:rFonts w:cs="Arial"/>
                <w:szCs w:val="22"/>
                <w:lang w:val="ru-RU"/>
              </w:rPr>
            </w:pPr>
            <w:r w:rsidRPr="009F4468">
              <w:rPr>
                <w:rFonts w:cs="Arial"/>
                <w:szCs w:val="22"/>
                <w:lang w:val="ru-RU"/>
              </w:rPr>
              <w:t>Техническое, экономическое и финансовое обоснование</w:t>
            </w:r>
            <w:r w:rsidR="003E5F11" w:rsidRPr="009F4468">
              <w:rPr>
                <w:rFonts w:cs="Arial"/>
                <w:szCs w:val="22"/>
                <w:lang w:val="ru-RU"/>
              </w:rPr>
              <w:t xml:space="preserve">; </w:t>
            </w:r>
          </w:p>
          <w:p w:rsidR="003E5F11" w:rsidRPr="009F4468" w:rsidRDefault="00F93378" w:rsidP="000D259A">
            <w:pPr>
              <w:pStyle w:val="a8"/>
              <w:numPr>
                <w:ilvl w:val="0"/>
                <w:numId w:val="2"/>
              </w:numPr>
              <w:jc w:val="both"/>
              <w:rPr>
                <w:rFonts w:cs="Arial"/>
                <w:szCs w:val="22"/>
                <w:lang w:val="ru-RU"/>
              </w:rPr>
            </w:pPr>
            <w:r w:rsidRPr="009F4468">
              <w:rPr>
                <w:rFonts w:cs="Arial"/>
                <w:szCs w:val="22"/>
                <w:lang w:val="ru-RU"/>
              </w:rPr>
              <w:t>Сосредоточение на тестировании наименее затратных технических решений на основе международных стандартов</w:t>
            </w:r>
          </w:p>
          <w:p w:rsidR="003E5F11" w:rsidRPr="009F4468" w:rsidRDefault="000D259A" w:rsidP="000D259A">
            <w:pPr>
              <w:pStyle w:val="a8"/>
              <w:numPr>
                <w:ilvl w:val="0"/>
                <w:numId w:val="2"/>
              </w:numPr>
              <w:jc w:val="both"/>
              <w:rPr>
                <w:rFonts w:cs="Arial"/>
                <w:szCs w:val="22"/>
                <w:lang w:val="ru-RU"/>
              </w:rPr>
            </w:pPr>
            <w:r w:rsidRPr="009F4468">
              <w:rPr>
                <w:rFonts w:cs="Arial"/>
                <w:szCs w:val="22"/>
                <w:lang w:val="ru-RU"/>
              </w:rPr>
              <w:t>Осуществление деятельности</w:t>
            </w:r>
            <w:r w:rsidR="00F93378" w:rsidRPr="009F4468">
              <w:rPr>
                <w:rFonts w:cs="Arial"/>
                <w:szCs w:val="22"/>
                <w:lang w:val="ru-RU"/>
              </w:rPr>
              <w:t xml:space="preserve"> на принципах минимизации отходов и переработки материалов</w:t>
            </w:r>
          </w:p>
          <w:p w:rsidR="00F146C6" w:rsidRPr="009F4468" w:rsidRDefault="00F93378" w:rsidP="000D259A">
            <w:pPr>
              <w:pStyle w:val="a8"/>
              <w:numPr>
                <w:ilvl w:val="0"/>
                <w:numId w:val="2"/>
              </w:numPr>
              <w:jc w:val="both"/>
              <w:rPr>
                <w:rFonts w:cs="Arial"/>
                <w:b/>
                <w:szCs w:val="22"/>
                <w:lang w:val="ru-RU" w:eastAsia="de-DE"/>
              </w:rPr>
            </w:pPr>
            <w:r w:rsidRPr="009F4468">
              <w:rPr>
                <w:rFonts w:cs="Arial"/>
                <w:szCs w:val="22"/>
                <w:lang w:val="ru-RU"/>
              </w:rPr>
              <w:t>Обеспечение эффективного сбор, передачи и удаления остаточных отходов, отвечающих приемлемым стандартам защиты окружающей среды</w:t>
            </w:r>
          </w:p>
        </w:tc>
      </w:tr>
    </w:tbl>
    <w:p w:rsidR="003E5F11" w:rsidRPr="009F4468" w:rsidRDefault="003E5F11" w:rsidP="003E5F11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</w:p>
    <w:p w:rsidR="003E5F11" w:rsidRPr="009F4468" w:rsidRDefault="0011681B" w:rsidP="003E5F11">
      <w:pPr>
        <w:pStyle w:val="3"/>
        <w:rPr>
          <w:sz w:val="22"/>
          <w:szCs w:val="22"/>
          <w:lang w:val="en-US"/>
        </w:rPr>
      </w:pPr>
      <w:bookmarkStart w:id="9" w:name="_Toc501971306"/>
      <w:r w:rsidRPr="009F4468">
        <w:rPr>
          <w:sz w:val="22"/>
          <w:szCs w:val="22"/>
          <w:lang w:val="ru-RU"/>
        </w:rPr>
        <w:t>Управление проектом</w:t>
      </w:r>
      <w:bookmarkEnd w:id="9"/>
    </w:p>
    <w:p w:rsidR="003E5F11" w:rsidRPr="009F4468" w:rsidRDefault="003E5F11" w:rsidP="003E5F11">
      <w:pPr>
        <w:pStyle w:val="af0"/>
        <w:jc w:val="both"/>
        <w:rPr>
          <w:rFonts w:ascii="Arial" w:hAnsi="Arial" w:cs="Arial"/>
        </w:rPr>
      </w:pPr>
    </w:p>
    <w:p w:rsidR="000541D5" w:rsidRPr="009F4468" w:rsidRDefault="000541D5" w:rsidP="000541D5">
      <w:pPr>
        <w:pStyle w:val="af0"/>
        <w:jc w:val="both"/>
        <w:rPr>
          <w:rFonts w:ascii="Arial" w:hAnsi="Arial" w:cs="Arial"/>
          <w:lang w:val="ru-RU"/>
        </w:rPr>
      </w:pPr>
      <w:r w:rsidRPr="009F4468">
        <w:rPr>
          <w:rFonts w:ascii="Arial" w:hAnsi="Arial" w:cs="Arial"/>
          <w:lang w:val="ru-RU"/>
        </w:rPr>
        <w:t>Подготовить необходимые проектные планы, отчеты о проделанной работе, сертификаты оплаты, предварительные и окончательные сертификаты о п</w:t>
      </w:r>
      <w:r w:rsidR="00E7500E">
        <w:rPr>
          <w:rFonts w:ascii="Arial" w:hAnsi="Arial" w:cs="Arial"/>
          <w:lang w:val="ru-RU"/>
        </w:rPr>
        <w:t>риемке</w:t>
      </w:r>
      <w:r w:rsidRPr="009F4468">
        <w:rPr>
          <w:rFonts w:ascii="Arial" w:hAnsi="Arial" w:cs="Arial"/>
          <w:lang w:val="ru-RU"/>
        </w:rPr>
        <w:t xml:space="preserve">, отчеты об оценке претензий, окончательные отчеты по проектам и любые другие документы по управлению проектами по мере необходимости в соответствии с передовой практикой, включая требования </w:t>
      </w:r>
      <w:r w:rsidR="00FB7701" w:rsidRPr="009F4468">
        <w:rPr>
          <w:rFonts w:ascii="Arial" w:hAnsi="Arial" w:cs="Arial"/>
          <w:lang w:val="ru-RU"/>
        </w:rPr>
        <w:t>Г</w:t>
      </w:r>
      <w:r w:rsidR="0011681B" w:rsidRPr="009F4468">
        <w:rPr>
          <w:rFonts w:ascii="Arial" w:hAnsi="Arial" w:cs="Arial"/>
          <w:lang w:val="ru-RU"/>
        </w:rPr>
        <w:t>У</w:t>
      </w:r>
      <w:r w:rsidR="00FB7701" w:rsidRPr="009F4468">
        <w:rPr>
          <w:rFonts w:ascii="Arial" w:hAnsi="Arial" w:cs="Arial"/>
          <w:lang w:val="ru-RU"/>
        </w:rPr>
        <w:t>П</w:t>
      </w:r>
      <w:r w:rsidR="0011681B" w:rsidRPr="009F4468">
        <w:rPr>
          <w:rFonts w:ascii="Arial" w:hAnsi="Arial" w:cs="Arial"/>
          <w:lang w:val="ru-RU"/>
        </w:rPr>
        <w:t xml:space="preserve"> </w:t>
      </w:r>
      <w:r w:rsidRPr="009F4468">
        <w:rPr>
          <w:rFonts w:ascii="Arial" w:hAnsi="Arial" w:cs="Arial"/>
          <w:lang w:val="ru-RU"/>
        </w:rPr>
        <w:t>«</w:t>
      </w:r>
      <w:r w:rsidR="007C2B52" w:rsidRPr="007C2B52">
        <w:rPr>
          <w:rFonts w:ascii="Arial" w:hAnsi="Arial" w:cs="Arial"/>
          <w:lang w:val="ru-RU"/>
        </w:rPr>
        <w:t>Махсустранс</w:t>
      </w:r>
      <w:r w:rsidRPr="009F4468">
        <w:rPr>
          <w:rFonts w:ascii="Arial" w:hAnsi="Arial" w:cs="Arial"/>
          <w:lang w:val="ru-RU"/>
        </w:rPr>
        <w:t xml:space="preserve">» и </w:t>
      </w:r>
      <w:r w:rsidR="0011681B" w:rsidRPr="009F4468">
        <w:rPr>
          <w:rFonts w:ascii="Arial" w:hAnsi="Arial" w:cs="Arial"/>
          <w:lang w:val="ru-RU"/>
        </w:rPr>
        <w:t>АБР</w:t>
      </w:r>
      <w:r w:rsidRPr="009F4468">
        <w:rPr>
          <w:rFonts w:ascii="Arial" w:hAnsi="Arial" w:cs="Arial"/>
          <w:lang w:val="ru-RU"/>
        </w:rPr>
        <w:t>.</w:t>
      </w:r>
    </w:p>
    <w:p w:rsidR="003E5F11" w:rsidRPr="009F4468" w:rsidRDefault="0086205E" w:rsidP="003E5F11">
      <w:pPr>
        <w:pStyle w:val="3"/>
        <w:rPr>
          <w:sz w:val="22"/>
          <w:szCs w:val="22"/>
          <w:lang w:val="en-US"/>
        </w:rPr>
      </w:pPr>
      <w:bookmarkStart w:id="10" w:name="_Toc501971307"/>
      <w:r w:rsidRPr="009F4468">
        <w:rPr>
          <w:sz w:val="22"/>
          <w:szCs w:val="22"/>
          <w:lang w:val="ru-RU"/>
        </w:rPr>
        <w:t>Закупка</w:t>
      </w:r>
      <w:bookmarkEnd w:id="10"/>
    </w:p>
    <w:p w:rsidR="00753A03" w:rsidRPr="009F4468" w:rsidRDefault="00753A03" w:rsidP="000541D5">
      <w:pPr>
        <w:pStyle w:val="af0"/>
        <w:jc w:val="both"/>
        <w:rPr>
          <w:rFonts w:ascii="Arial" w:hAnsi="Arial" w:cs="Arial"/>
          <w:lang w:val="ru-RU"/>
        </w:rPr>
      </w:pPr>
    </w:p>
    <w:p w:rsidR="000541D5" w:rsidRPr="009F4468" w:rsidRDefault="000541D5" w:rsidP="000541D5">
      <w:pPr>
        <w:pStyle w:val="af0"/>
        <w:jc w:val="both"/>
        <w:rPr>
          <w:rFonts w:ascii="Arial" w:hAnsi="Arial" w:cs="Arial"/>
          <w:lang w:val="ru-RU"/>
        </w:rPr>
      </w:pPr>
      <w:r w:rsidRPr="009F4468">
        <w:rPr>
          <w:rFonts w:ascii="Arial" w:hAnsi="Arial" w:cs="Arial"/>
          <w:lang w:val="ru-RU"/>
        </w:rPr>
        <w:t>Помощь ГРП в подготовке тендерных документов и процессе торгов в соотв</w:t>
      </w:r>
      <w:r w:rsidR="00753A03" w:rsidRPr="009F4468">
        <w:rPr>
          <w:rFonts w:ascii="Arial" w:hAnsi="Arial" w:cs="Arial"/>
          <w:lang w:val="ru-RU"/>
        </w:rPr>
        <w:t>етствии с согласованным Планом З</w:t>
      </w:r>
      <w:r w:rsidRPr="009F4468">
        <w:rPr>
          <w:rFonts w:ascii="Arial" w:hAnsi="Arial" w:cs="Arial"/>
          <w:lang w:val="ru-RU"/>
        </w:rPr>
        <w:t xml:space="preserve">акупок, обновленным в ходе реализации, и Руководством </w:t>
      </w:r>
      <w:r w:rsidR="00753A03" w:rsidRPr="009F4468">
        <w:rPr>
          <w:rFonts w:ascii="Arial" w:hAnsi="Arial" w:cs="Arial"/>
          <w:lang w:val="ru-RU"/>
        </w:rPr>
        <w:t xml:space="preserve">АБР </w:t>
      </w:r>
      <w:r w:rsidRPr="009F4468">
        <w:rPr>
          <w:rFonts w:ascii="Arial" w:hAnsi="Arial" w:cs="Arial"/>
          <w:lang w:val="ru-RU"/>
        </w:rPr>
        <w:t xml:space="preserve">по </w:t>
      </w:r>
      <w:r w:rsidR="00753A03" w:rsidRPr="009F4468">
        <w:rPr>
          <w:rFonts w:ascii="Arial" w:hAnsi="Arial" w:cs="Arial"/>
          <w:lang w:val="ru-RU"/>
        </w:rPr>
        <w:t>З</w:t>
      </w:r>
      <w:r w:rsidRPr="009F4468">
        <w:rPr>
          <w:rFonts w:ascii="Arial" w:hAnsi="Arial" w:cs="Arial"/>
          <w:lang w:val="ru-RU"/>
        </w:rPr>
        <w:t>акупкам. Консультант будет оказывать помощь ГРП в осуществлении следующих пакетов закупок:</w:t>
      </w:r>
    </w:p>
    <w:p w:rsidR="000541D5" w:rsidRPr="009F4468" w:rsidRDefault="000541D5" w:rsidP="003E5F11">
      <w:pPr>
        <w:pStyle w:val="af0"/>
        <w:jc w:val="both"/>
        <w:rPr>
          <w:rFonts w:ascii="Arial" w:hAnsi="Arial" w:cs="Arial"/>
          <w:lang w:val="ru-RU"/>
        </w:rPr>
      </w:pPr>
    </w:p>
    <w:p w:rsidR="003E5F11" w:rsidRPr="009F4468" w:rsidRDefault="005B1CD7" w:rsidP="00E7500E">
      <w:pPr>
        <w:pStyle w:val="af0"/>
        <w:numPr>
          <w:ilvl w:val="0"/>
          <w:numId w:val="33"/>
        </w:numPr>
        <w:ind w:left="1134" w:hanging="567"/>
        <w:jc w:val="both"/>
        <w:rPr>
          <w:rFonts w:ascii="Arial" w:hAnsi="Arial" w:cs="Arial"/>
          <w:b/>
          <w:lang w:val="ru-RU"/>
        </w:rPr>
      </w:pPr>
      <w:r w:rsidRPr="009F4468">
        <w:rPr>
          <w:rFonts w:ascii="Arial" w:hAnsi="Arial" w:cs="Arial"/>
          <w:b/>
          <w:lang w:val="ru-RU"/>
        </w:rPr>
        <w:t>П</w:t>
      </w:r>
      <w:r w:rsidR="00E7500E">
        <w:rPr>
          <w:rFonts w:ascii="Arial" w:hAnsi="Arial" w:cs="Arial"/>
          <w:b/>
          <w:lang w:val="ru-RU"/>
        </w:rPr>
        <w:t xml:space="preserve">акеты по поставке </w:t>
      </w:r>
      <w:r w:rsidRPr="009F4468">
        <w:rPr>
          <w:rFonts w:ascii="Arial" w:hAnsi="Arial" w:cs="Arial"/>
          <w:b/>
          <w:lang w:val="ru-RU"/>
        </w:rPr>
        <w:t>товаров;</w:t>
      </w:r>
      <w:r w:rsidRPr="009F4468">
        <w:rPr>
          <w:rFonts w:ascii="Arial" w:hAnsi="Arial" w:cs="Arial"/>
          <w:lang w:val="ru-RU"/>
        </w:rPr>
        <w:t xml:space="preserve"> </w:t>
      </w:r>
    </w:p>
    <w:p w:rsidR="003E5F11" w:rsidRPr="009F4468" w:rsidRDefault="003E5F11" w:rsidP="00E7500E">
      <w:pPr>
        <w:pStyle w:val="af0"/>
        <w:ind w:left="1134" w:hanging="567"/>
        <w:jc w:val="both"/>
        <w:rPr>
          <w:rFonts w:ascii="Arial" w:hAnsi="Arial" w:cs="Arial"/>
          <w:b/>
          <w:lang w:val="ru-RU"/>
        </w:rPr>
      </w:pPr>
    </w:p>
    <w:p w:rsidR="003E5F11" w:rsidRPr="009F4468" w:rsidRDefault="00753A03" w:rsidP="00E7500E">
      <w:pPr>
        <w:pStyle w:val="af0"/>
        <w:numPr>
          <w:ilvl w:val="0"/>
          <w:numId w:val="18"/>
        </w:numPr>
        <w:ind w:left="1134" w:hanging="283"/>
        <w:jc w:val="both"/>
        <w:rPr>
          <w:rFonts w:ascii="Arial" w:hAnsi="Arial" w:cs="Arial"/>
          <w:lang w:val="ru-RU"/>
        </w:rPr>
      </w:pPr>
      <w:r w:rsidRPr="009F4468">
        <w:rPr>
          <w:rFonts w:ascii="Arial" w:hAnsi="Arial" w:cs="Arial"/>
          <w:b/>
          <w:lang w:val="ru-RU"/>
        </w:rPr>
        <w:t>Пакет</w:t>
      </w:r>
      <w:r w:rsidR="003E5F11" w:rsidRPr="009F4468">
        <w:rPr>
          <w:rFonts w:ascii="Arial" w:hAnsi="Arial" w:cs="Arial"/>
          <w:b/>
          <w:lang w:val="ru-RU"/>
        </w:rPr>
        <w:t xml:space="preserve"> </w:t>
      </w:r>
      <w:r w:rsidR="003E5F11" w:rsidRPr="009F4468">
        <w:rPr>
          <w:rFonts w:ascii="Arial" w:hAnsi="Arial" w:cs="Arial"/>
          <w:b/>
        </w:rPr>
        <w:t>G</w:t>
      </w:r>
      <w:r w:rsidR="003E5F11" w:rsidRPr="009F4468">
        <w:rPr>
          <w:rFonts w:ascii="Arial" w:hAnsi="Arial" w:cs="Arial"/>
          <w:b/>
          <w:lang w:val="ru-RU"/>
        </w:rPr>
        <w:t>1</w:t>
      </w:r>
      <w:r w:rsidR="003E5F11" w:rsidRPr="009F4468">
        <w:rPr>
          <w:rFonts w:ascii="Arial" w:hAnsi="Arial" w:cs="Arial"/>
          <w:lang w:val="ru-RU"/>
        </w:rPr>
        <w:t xml:space="preserve"> - </w:t>
      </w:r>
      <w:r w:rsidR="009357FF" w:rsidRPr="009F4468">
        <w:rPr>
          <w:rFonts w:ascii="Arial" w:hAnsi="Arial" w:cs="Arial"/>
          <w:lang w:val="ru-RU"/>
        </w:rPr>
        <w:t xml:space="preserve">Оборудование и </w:t>
      </w:r>
      <w:r w:rsidR="00E7500E">
        <w:rPr>
          <w:rFonts w:ascii="Arial" w:hAnsi="Arial" w:cs="Arial"/>
          <w:lang w:val="ru-RU"/>
        </w:rPr>
        <w:t>спец</w:t>
      </w:r>
      <w:r w:rsidR="009357FF" w:rsidRPr="009F4468">
        <w:rPr>
          <w:rFonts w:ascii="Arial" w:hAnsi="Arial" w:cs="Arial"/>
          <w:lang w:val="ru-RU"/>
        </w:rPr>
        <w:t xml:space="preserve">техника </w:t>
      </w:r>
      <w:r w:rsidR="00E7500E">
        <w:rPr>
          <w:rFonts w:ascii="Arial" w:hAnsi="Arial" w:cs="Arial"/>
          <w:lang w:val="ru-RU"/>
        </w:rPr>
        <w:t xml:space="preserve">для </w:t>
      </w:r>
      <w:r w:rsidR="009357FF" w:rsidRPr="009F4468">
        <w:rPr>
          <w:rFonts w:ascii="Arial" w:hAnsi="Arial" w:cs="Arial"/>
          <w:lang w:val="ru-RU"/>
        </w:rPr>
        <w:t>санитарного полигона;</w:t>
      </w:r>
    </w:p>
    <w:p w:rsidR="003E5F11" w:rsidRPr="009F4468" w:rsidRDefault="00753A03" w:rsidP="00E7500E">
      <w:pPr>
        <w:pStyle w:val="af0"/>
        <w:numPr>
          <w:ilvl w:val="0"/>
          <w:numId w:val="18"/>
        </w:numPr>
        <w:ind w:left="1134" w:hanging="283"/>
        <w:jc w:val="both"/>
        <w:rPr>
          <w:rFonts w:ascii="Arial" w:hAnsi="Arial" w:cs="Arial"/>
          <w:lang w:val="ru-RU"/>
        </w:rPr>
      </w:pPr>
      <w:r w:rsidRPr="009F4468">
        <w:rPr>
          <w:rFonts w:ascii="Arial" w:hAnsi="Arial" w:cs="Arial"/>
          <w:b/>
          <w:lang w:val="ru-RU"/>
        </w:rPr>
        <w:t>Пакет</w:t>
      </w:r>
      <w:r w:rsidR="003E5F11" w:rsidRPr="009F4468">
        <w:rPr>
          <w:rFonts w:ascii="Arial" w:hAnsi="Arial" w:cs="Arial"/>
          <w:b/>
          <w:lang w:val="ru-RU"/>
        </w:rPr>
        <w:t xml:space="preserve"> </w:t>
      </w:r>
      <w:r w:rsidR="003E5F11" w:rsidRPr="009F4468">
        <w:rPr>
          <w:rFonts w:ascii="Arial" w:hAnsi="Arial" w:cs="Arial"/>
          <w:b/>
        </w:rPr>
        <w:t>G</w:t>
      </w:r>
      <w:r w:rsidR="003E5F11" w:rsidRPr="009F4468">
        <w:rPr>
          <w:rFonts w:ascii="Arial" w:hAnsi="Arial" w:cs="Arial"/>
          <w:b/>
          <w:lang w:val="ru-RU"/>
        </w:rPr>
        <w:t>2</w:t>
      </w:r>
      <w:r w:rsidR="003E5F11" w:rsidRPr="009F4468">
        <w:rPr>
          <w:rFonts w:ascii="Arial" w:hAnsi="Arial" w:cs="Arial"/>
          <w:lang w:val="ru-RU"/>
        </w:rPr>
        <w:t xml:space="preserve"> - </w:t>
      </w:r>
      <w:r w:rsidR="009357FF" w:rsidRPr="009F4468">
        <w:rPr>
          <w:rFonts w:ascii="Arial" w:hAnsi="Arial" w:cs="Arial"/>
          <w:lang w:val="ru-RU"/>
        </w:rPr>
        <w:t xml:space="preserve">грузовые транспортные средства для сбора и транспортировки отходов </w:t>
      </w:r>
      <w:r w:rsidR="003E5F11" w:rsidRPr="009F4468">
        <w:rPr>
          <w:rFonts w:ascii="Arial" w:hAnsi="Arial" w:cs="Arial"/>
          <w:lang w:val="ru-RU"/>
        </w:rPr>
        <w:t>(</w:t>
      </w:r>
      <w:r w:rsidR="009357FF" w:rsidRPr="009F4468">
        <w:rPr>
          <w:rFonts w:ascii="Arial" w:hAnsi="Arial" w:cs="Arial"/>
          <w:lang w:val="ru-RU"/>
        </w:rPr>
        <w:t>прицеп</w:t>
      </w:r>
      <w:r w:rsidR="007C2B52">
        <w:rPr>
          <w:rFonts w:ascii="Arial" w:hAnsi="Arial" w:cs="Arial"/>
          <w:lang w:val="ru-RU"/>
        </w:rPr>
        <w:t>ов</w:t>
      </w:r>
      <w:r w:rsidR="003E5F11" w:rsidRPr="009F4468">
        <w:rPr>
          <w:rFonts w:ascii="Arial" w:hAnsi="Arial" w:cs="Arial"/>
          <w:lang w:val="ru-RU"/>
        </w:rPr>
        <w:t xml:space="preserve"> </w:t>
      </w:r>
      <w:r w:rsidR="007C2B52">
        <w:rPr>
          <w:rFonts w:ascii="Arial" w:hAnsi="Arial" w:cs="Arial"/>
          <w:lang w:val="ru-RU"/>
        </w:rPr>
        <w:t>и контейнеров</w:t>
      </w:r>
      <w:r w:rsidR="003E5F11" w:rsidRPr="009F4468">
        <w:rPr>
          <w:rFonts w:ascii="Arial" w:hAnsi="Arial" w:cs="Arial"/>
          <w:lang w:val="ru-RU"/>
        </w:rPr>
        <w:t xml:space="preserve">); </w:t>
      </w:r>
      <w:r w:rsidR="009357FF" w:rsidRPr="009F4468">
        <w:rPr>
          <w:rFonts w:ascii="Arial" w:hAnsi="Arial" w:cs="Arial"/>
          <w:lang w:val="ru-RU"/>
        </w:rPr>
        <w:t xml:space="preserve">и </w:t>
      </w:r>
    </w:p>
    <w:p w:rsidR="003E5F11" w:rsidRDefault="00753A03" w:rsidP="00E7500E">
      <w:pPr>
        <w:pStyle w:val="af0"/>
        <w:numPr>
          <w:ilvl w:val="0"/>
          <w:numId w:val="18"/>
        </w:numPr>
        <w:ind w:left="1134" w:hanging="283"/>
        <w:jc w:val="both"/>
        <w:rPr>
          <w:rFonts w:ascii="Arial" w:hAnsi="Arial" w:cs="Arial"/>
          <w:lang w:val="ru-RU"/>
        </w:rPr>
      </w:pPr>
      <w:r w:rsidRPr="009F4468">
        <w:rPr>
          <w:rFonts w:ascii="Arial" w:hAnsi="Arial" w:cs="Arial"/>
          <w:b/>
          <w:lang w:val="ru-RU"/>
        </w:rPr>
        <w:t>Пакет</w:t>
      </w:r>
      <w:r w:rsidR="003E5F11" w:rsidRPr="009F4468">
        <w:rPr>
          <w:rFonts w:ascii="Arial" w:hAnsi="Arial" w:cs="Arial"/>
          <w:b/>
          <w:lang w:val="ru-RU"/>
        </w:rPr>
        <w:t xml:space="preserve"> </w:t>
      </w:r>
      <w:r w:rsidR="003E5F11" w:rsidRPr="009F4468">
        <w:rPr>
          <w:rFonts w:ascii="Arial" w:hAnsi="Arial" w:cs="Arial"/>
          <w:b/>
        </w:rPr>
        <w:t>G</w:t>
      </w:r>
      <w:r w:rsidR="003E5F11" w:rsidRPr="009F4468">
        <w:rPr>
          <w:rFonts w:ascii="Arial" w:hAnsi="Arial" w:cs="Arial"/>
          <w:b/>
          <w:lang w:val="ru-RU"/>
        </w:rPr>
        <w:t>3</w:t>
      </w:r>
      <w:r w:rsidR="003E5F11" w:rsidRPr="009F4468">
        <w:rPr>
          <w:rFonts w:ascii="Arial" w:hAnsi="Arial" w:cs="Arial"/>
          <w:lang w:val="ru-RU"/>
        </w:rPr>
        <w:t xml:space="preserve"> </w:t>
      </w:r>
      <w:r w:rsidR="00E7500E">
        <w:rPr>
          <w:rFonts w:ascii="Arial" w:hAnsi="Arial" w:cs="Arial"/>
          <w:lang w:val="ru-RU"/>
        </w:rPr>
        <w:t>–</w:t>
      </w:r>
      <w:r w:rsidR="005B1CD7" w:rsidRPr="009F4468">
        <w:rPr>
          <w:rFonts w:ascii="Arial" w:hAnsi="Arial" w:cs="Arial"/>
          <w:lang w:val="ru-RU"/>
        </w:rPr>
        <w:t xml:space="preserve"> </w:t>
      </w:r>
      <w:r w:rsidR="00E7500E">
        <w:rPr>
          <w:rFonts w:ascii="Arial" w:hAnsi="Arial" w:cs="Arial"/>
          <w:lang w:val="ru-RU"/>
        </w:rPr>
        <w:t xml:space="preserve">Контейнеры </w:t>
      </w:r>
      <w:r w:rsidR="005B1CD7" w:rsidRPr="009F4468">
        <w:rPr>
          <w:rFonts w:ascii="Arial" w:hAnsi="Arial" w:cs="Arial"/>
          <w:lang w:val="ru-RU"/>
        </w:rPr>
        <w:t xml:space="preserve">для сбора </w:t>
      </w:r>
      <w:proofErr w:type="gramStart"/>
      <w:r w:rsidR="007C2B52">
        <w:rPr>
          <w:rFonts w:ascii="Arial" w:hAnsi="Arial" w:cs="Arial"/>
          <w:lang w:val="ru-RU"/>
        </w:rPr>
        <w:t xml:space="preserve">ТБО </w:t>
      </w:r>
      <w:r w:rsidR="003E5F11" w:rsidRPr="009F4468">
        <w:rPr>
          <w:rFonts w:ascii="Arial" w:hAnsi="Arial" w:cs="Arial"/>
          <w:lang w:val="ru-RU"/>
        </w:rPr>
        <w:t xml:space="preserve"> (</w:t>
      </w:r>
      <w:proofErr w:type="gramEnd"/>
      <w:r w:rsidR="005B1CD7" w:rsidRPr="009F4468">
        <w:rPr>
          <w:rFonts w:ascii="Arial" w:hAnsi="Arial" w:cs="Arial"/>
          <w:lang w:val="ru-RU"/>
        </w:rPr>
        <w:t>750 л и 1100 л</w:t>
      </w:r>
      <w:r w:rsidR="00E7500E">
        <w:rPr>
          <w:rFonts w:ascii="Arial" w:hAnsi="Arial" w:cs="Arial"/>
          <w:lang w:val="ru-RU"/>
        </w:rPr>
        <w:t>,</w:t>
      </w:r>
      <w:r w:rsidR="005B1CD7" w:rsidRPr="009F4468">
        <w:rPr>
          <w:rFonts w:ascii="Arial" w:hAnsi="Arial" w:cs="Arial"/>
          <w:lang w:val="ru-RU"/>
        </w:rPr>
        <w:t xml:space="preserve"> в 2-х </w:t>
      </w:r>
      <w:r w:rsidR="00E7500E">
        <w:rPr>
          <w:rFonts w:ascii="Arial" w:hAnsi="Arial" w:cs="Arial"/>
          <w:lang w:val="ru-RU"/>
        </w:rPr>
        <w:t>л</w:t>
      </w:r>
      <w:r w:rsidR="005B1CD7" w:rsidRPr="009F4468">
        <w:rPr>
          <w:rFonts w:ascii="Arial" w:hAnsi="Arial" w:cs="Arial"/>
          <w:lang w:val="ru-RU"/>
        </w:rPr>
        <w:t>отах</w:t>
      </w:r>
      <w:r w:rsidR="003E5F11" w:rsidRPr="009F4468">
        <w:rPr>
          <w:rFonts w:ascii="Arial" w:hAnsi="Arial" w:cs="Arial"/>
          <w:lang w:val="ru-RU"/>
        </w:rPr>
        <w:t>)</w:t>
      </w:r>
      <w:r w:rsidR="007C2B52">
        <w:rPr>
          <w:rFonts w:ascii="Arial" w:hAnsi="Arial" w:cs="Arial"/>
          <w:lang w:val="ru-RU"/>
        </w:rPr>
        <w:t>;</w:t>
      </w:r>
    </w:p>
    <w:p w:rsidR="007C2B52" w:rsidRDefault="007C2B52" w:rsidP="00E7500E">
      <w:pPr>
        <w:pStyle w:val="af0"/>
        <w:numPr>
          <w:ilvl w:val="0"/>
          <w:numId w:val="18"/>
        </w:numPr>
        <w:ind w:left="1134" w:hanging="283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/>
          <w:lang w:val="ru-RU"/>
        </w:rPr>
        <w:t xml:space="preserve">Пакет </w:t>
      </w:r>
      <w:r>
        <w:rPr>
          <w:rFonts w:ascii="Arial" w:hAnsi="Arial" w:cs="Arial"/>
          <w:b/>
        </w:rPr>
        <w:t>G</w:t>
      </w:r>
      <w:r w:rsidRPr="007C2B52">
        <w:rPr>
          <w:rFonts w:ascii="Arial" w:hAnsi="Arial" w:cs="Arial"/>
          <w:b/>
          <w:lang w:val="ru-RU"/>
        </w:rPr>
        <w:t xml:space="preserve">4 </w:t>
      </w:r>
      <w:r>
        <w:rPr>
          <w:rFonts w:ascii="Arial" w:hAnsi="Arial" w:cs="Arial"/>
          <w:lang w:val="ru-RU"/>
        </w:rPr>
        <w:t xml:space="preserve">– Офисное оборудование для ГРП – </w:t>
      </w:r>
      <w:r w:rsidRPr="007C2B52">
        <w:rPr>
          <w:rFonts w:ascii="Arial" w:hAnsi="Arial" w:cs="Arial"/>
          <w:b/>
          <w:lang w:val="ru-RU"/>
        </w:rPr>
        <w:t>завершен;</w:t>
      </w:r>
    </w:p>
    <w:p w:rsidR="007C2B52" w:rsidRPr="009F4468" w:rsidRDefault="007C2B52" w:rsidP="00E7500E">
      <w:pPr>
        <w:pStyle w:val="af0"/>
        <w:numPr>
          <w:ilvl w:val="0"/>
          <w:numId w:val="18"/>
        </w:numPr>
        <w:ind w:left="1134" w:hanging="283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/>
          <w:lang w:val="ru-RU"/>
        </w:rPr>
        <w:t xml:space="preserve">Пакет </w:t>
      </w:r>
      <w:r>
        <w:rPr>
          <w:rFonts w:ascii="Arial" w:hAnsi="Arial" w:cs="Arial"/>
          <w:b/>
        </w:rPr>
        <w:t>G</w:t>
      </w:r>
      <w:r w:rsidRPr="007C2B52">
        <w:rPr>
          <w:rFonts w:ascii="Arial" w:hAnsi="Arial" w:cs="Arial"/>
          <w:b/>
          <w:lang w:val="ru-RU"/>
        </w:rPr>
        <w:t xml:space="preserve">5 </w:t>
      </w:r>
      <w:r>
        <w:rPr>
          <w:rFonts w:ascii="Arial" w:hAnsi="Arial" w:cs="Arial"/>
          <w:lang w:val="ru-RU"/>
        </w:rPr>
        <w:t>–</w:t>
      </w:r>
      <w:r w:rsidRPr="007C2B52">
        <w:rPr>
          <w:rFonts w:ascii="Arial" w:hAnsi="Arial" w:cs="Arial"/>
          <w:lang w:val="ru-RU"/>
        </w:rPr>
        <w:t xml:space="preserve"> Офисное </w:t>
      </w:r>
      <w:r>
        <w:rPr>
          <w:rFonts w:ascii="Arial" w:hAnsi="Arial" w:cs="Arial"/>
          <w:lang w:val="ru-RU"/>
        </w:rPr>
        <w:t>оборудование для Исполнительного агентства –</w:t>
      </w:r>
      <w:r w:rsidRPr="007C2B52">
        <w:rPr>
          <w:rFonts w:ascii="Arial" w:hAnsi="Arial" w:cs="Arial"/>
          <w:b/>
          <w:lang w:val="ru-RU"/>
        </w:rPr>
        <w:t xml:space="preserve"> завершен</w:t>
      </w:r>
      <w:r>
        <w:rPr>
          <w:rFonts w:ascii="Arial" w:hAnsi="Arial" w:cs="Arial"/>
          <w:lang w:val="ru-RU"/>
        </w:rPr>
        <w:t>.</w:t>
      </w:r>
    </w:p>
    <w:p w:rsidR="003E5F11" w:rsidRPr="009F4468" w:rsidRDefault="003E5F11" w:rsidP="00E7500E">
      <w:pPr>
        <w:pStyle w:val="af0"/>
        <w:ind w:left="1134" w:hanging="567"/>
        <w:jc w:val="both"/>
        <w:rPr>
          <w:rFonts w:ascii="Arial" w:hAnsi="Arial" w:cs="Arial"/>
          <w:lang w:val="ru-RU"/>
        </w:rPr>
      </w:pPr>
    </w:p>
    <w:p w:rsidR="003E5F11" w:rsidRPr="009F4468" w:rsidRDefault="00753A03" w:rsidP="00E7500E">
      <w:pPr>
        <w:pStyle w:val="af0"/>
        <w:numPr>
          <w:ilvl w:val="0"/>
          <w:numId w:val="33"/>
        </w:numPr>
        <w:ind w:left="1134" w:hanging="567"/>
        <w:jc w:val="both"/>
        <w:rPr>
          <w:rFonts w:ascii="Arial" w:hAnsi="Arial" w:cs="Arial"/>
          <w:b/>
          <w:lang w:val="ru-RU"/>
        </w:rPr>
      </w:pPr>
      <w:r w:rsidRPr="009F4468">
        <w:rPr>
          <w:rFonts w:ascii="Arial" w:hAnsi="Arial" w:cs="Arial"/>
          <w:b/>
          <w:lang w:val="ru-RU"/>
        </w:rPr>
        <w:t xml:space="preserve">Пакеты </w:t>
      </w:r>
      <w:r w:rsidR="00E7500E">
        <w:rPr>
          <w:rFonts w:ascii="Arial" w:hAnsi="Arial" w:cs="Arial"/>
          <w:b/>
          <w:lang w:val="ru-RU"/>
        </w:rPr>
        <w:t xml:space="preserve">по строительным </w:t>
      </w:r>
      <w:r w:rsidRPr="009F4468">
        <w:rPr>
          <w:rFonts w:ascii="Arial" w:hAnsi="Arial" w:cs="Arial"/>
          <w:b/>
          <w:lang w:val="ru-RU"/>
        </w:rPr>
        <w:t>работ</w:t>
      </w:r>
      <w:r w:rsidR="00E7500E">
        <w:rPr>
          <w:rFonts w:ascii="Arial" w:hAnsi="Arial" w:cs="Arial"/>
          <w:b/>
          <w:lang w:val="ru-RU"/>
        </w:rPr>
        <w:t>ам</w:t>
      </w:r>
      <w:r w:rsidRPr="009F4468">
        <w:rPr>
          <w:rFonts w:ascii="Arial" w:hAnsi="Arial" w:cs="Arial"/>
          <w:b/>
          <w:lang w:val="ru-RU"/>
        </w:rPr>
        <w:t>;</w:t>
      </w:r>
    </w:p>
    <w:p w:rsidR="003E5F11" w:rsidRPr="009F4468" w:rsidRDefault="003E5F11" w:rsidP="00E7500E">
      <w:pPr>
        <w:pStyle w:val="af0"/>
        <w:ind w:left="1134" w:hanging="567"/>
        <w:jc w:val="both"/>
        <w:rPr>
          <w:rFonts w:ascii="Arial" w:hAnsi="Arial" w:cs="Arial"/>
          <w:b/>
          <w:lang w:val="ru-RU"/>
        </w:rPr>
      </w:pPr>
    </w:p>
    <w:p w:rsidR="003E5F11" w:rsidRPr="009F4468" w:rsidRDefault="00753A03" w:rsidP="008058DA">
      <w:pPr>
        <w:pStyle w:val="af0"/>
        <w:numPr>
          <w:ilvl w:val="0"/>
          <w:numId w:val="18"/>
        </w:numPr>
        <w:tabs>
          <w:tab w:val="left" w:pos="1134"/>
        </w:tabs>
        <w:ind w:left="2552" w:hanging="1701"/>
        <w:jc w:val="both"/>
        <w:rPr>
          <w:rFonts w:ascii="Arial" w:hAnsi="Arial" w:cs="Arial"/>
          <w:lang w:val="ru-RU"/>
        </w:rPr>
      </w:pPr>
      <w:r w:rsidRPr="009F4468">
        <w:rPr>
          <w:rFonts w:ascii="Arial" w:hAnsi="Arial" w:cs="Arial"/>
          <w:b/>
          <w:lang w:val="ru-RU"/>
        </w:rPr>
        <w:t>Пакет</w:t>
      </w:r>
      <w:r w:rsidR="003E5F11" w:rsidRPr="009F4468">
        <w:rPr>
          <w:rFonts w:ascii="Arial" w:hAnsi="Arial" w:cs="Arial"/>
          <w:b/>
          <w:lang w:val="ru-RU"/>
        </w:rPr>
        <w:t xml:space="preserve"> </w:t>
      </w:r>
      <w:r w:rsidR="003E5F11" w:rsidRPr="009F4468">
        <w:rPr>
          <w:rFonts w:ascii="Arial" w:hAnsi="Arial" w:cs="Arial"/>
          <w:b/>
        </w:rPr>
        <w:t>CW</w:t>
      </w:r>
      <w:r w:rsidR="003E5F11" w:rsidRPr="009F4468">
        <w:rPr>
          <w:rFonts w:ascii="Arial" w:hAnsi="Arial" w:cs="Arial"/>
          <w:b/>
          <w:lang w:val="ru-RU"/>
        </w:rPr>
        <w:t>1</w:t>
      </w:r>
      <w:r w:rsidR="003E5F11" w:rsidRPr="009F4468">
        <w:rPr>
          <w:rFonts w:ascii="Arial" w:hAnsi="Arial" w:cs="Arial"/>
          <w:lang w:val="ru-RU"/>
        </w:rPr>
        <w:t xml:space="preserve"> –</w:t>
      </w:r>
      <w:r w:rsidR="008058DA" w:rsidRPr="008058DA">
        <w:rPr>
          <w:rFonts w:ascii="Arial" w:hAnsi="Arial" w:cs="Arial"/>
          <w:lang w:val="ru-RU"/>
        </w:rPr>
        <w:t xml:space="preserve"> Создание санитарной свали и закрытие свалки</w:t>
      </w:r>
      <w:r w:rsidRPr="009F4468">
        <w:rPr>
          <w:rFonts w:ascii="Arial" w:hAnsi="Arial" w:cs="Arial"/>
          <w:lang w:val="ru-RU"/>
        </w:rPr>
        <w:t>;</w:t>
      </w:r>
    </w:p>
    <w:p w:rsidR="003E5F11" w:rsidRPr="009F4468" w:rsidRDefault="00753A03" w:rsidP="008058DA">
      <w:pPr>
        <w:pStyle w:val="af0"/>
        <w:numPr>
          <w:ilvl w:val="0"/>
          <w:numId w:val="18"/>
        </w:numPr>
        <w:ind w:left="1134" w:hanging="283"/>
        <w:jc w:val="both"/>
        <w:rPr>
          <w:rFonts w:ascii="Arial" w:hAnsi="Arial" w:cs="Arial"/>
          <w:lang w:val="ru-RU"/>
        </w:rPr>
      </w:pPr>
      <w:r w:rsidRPr="009F4468">
        <w:rPr>
          <w:rFonts w:ascii="Arial" w:hAnsi="Arial" w:cs="Arial"/>
          <w:b/>
          <w:lang w:val="ru-RU"/>
        </w:rPr>
        <w:t>Пакет</w:t>
      </w:r>
      <w:r w:rsidR="003E5F11" w:rsidRPr="009F4468">
        <w:rPr>
          <w:rFonts w:ascii="Arial" w:hAnsi="Arial" w:cs="Arial"/>
          <w:b/>
          <w:lang w:val="ru-RU"/>
        </w:rPr>
        <w:t xml:space="preserve"> </w:t>
      </w:r>
      <w:r w:rsidR="003E5F11" w:rsidRPr="009F4468">
        <w:rPr>
          <w:rFonts w:ascii="Arial" w:hAnsi="Arial" w:cs="Arial"/>
          <w:b/>
        </w:rPr>
        <w:t>CW</w:t>
      </w:r>
      <w:r w:rsidR="003E5F11" w:rsidRPr="009F4468">
        <w:rPr>
          <w:rFonts w:ascii="Arial" w:hAnsi="Arial" w:cs="Arial"/>
          <w:b/>
          <w:lang w:val="ru-RU"/>
        </w:rPr>
        <w:t>2</w:t>
      </w:r>
      <w:r w:rsidR="003E5F11" w:rsidRPr="009F4468">
        <w:rPr>
          <w:rFonts w:ascii="Arial" w:hAnsi="Arial" w:cs="Arial"/>
          <w:lang w:val="ru-RU"/>
        </w:rPr>
        <w:t xml:space="preserve"> - </w:t>
      </w:r>
      <w:r w:rsidR="008058DA" w:rsidRPr="008058DA">
        <w:rPr>
          <w:rFonts w:ascii="Arial" w:hAnsi="Arial" w:cs="Arial"/>
          <w:lang w:val="ru-RU"/>
        </w:rPr>
        <w:t>Реконструкция станции перегрузки</w:t>
      </w:r>
      <w:r w:rsidRPr="009F4468">
        <w:rPr>
          <w:rFonts w:ascii="Arial" w:hAnsi="Arial" w:cs="Arial"/>
          <w:lang w:val="ru-RU"/>
        </w:rPr>
        <w:t>;</w:t>
      </w:r>
    </w:p>
    <w:p w:rsidR="003E5F11" w:rsidRPr="009F4468" w:rsidRDefault="00753A03" w:rsidP="00E7500E">
      <w:pPr>
        <w:pStyle w:val="af0"/>
        <w:numPr>
          <w:ilvl w:val="0"/>
          <w:numId w:val="18"/>
        </w:numPr>
        <w:ind w:left="1134" w:hanging="283"/>
        <w:jc w:val="both"/>
        <w:rPr>
          <w:rFonts w:ascii="Arial" w:hAnsi="Arial" w:cs="Arial"/>
          <w:lang w:val="ru-RU"/>
        </w:rPr>
      </w:pPr>
      <w:r w:rsidRPr="009F4468">
        <w:rPr>
          <w:rFonts w:ascii="Arial" w:hAnsi="Arial" w:cs="Arial"/>
          <w:b/>
          <w:lang w:val="ru-RU"/>
        </w:rPr>
        <w:t xml:space="preserve">Пакет </w:t>
      </w:r>
      <w:r w:rsidR="003E5F11" w:rsidRPr="009F4468">
        <w:rPr>
          <w:rFonts w:ascii="Arial" w:hAnsi="Arial" w:cs="Arial"/>
          <w:b/>
        </w:rPr>
        <w:t>CW</w:t>
      </w:r>
      <w:r w:rsidR="003E5F11" w:rsidRPr="009F4468">
        <w:rPr>
          <w:rFonts w:ascii="Arial" w:hAnsi="Arial" w:cs="Arial"/>
          <w:b/>
          <w:lang w:val="ru-RU"/>
        </w:rPr>
        <w:t>3</w:t>
      </w:r>
      <w:r w:rsidR="003E5F11" w:rsidRPr="009F4468">
        <w:rPr>
          <w:rFonts w:ascii="Arial" w:hAnsi="Arial" w:cs="Arial"/>
          <w:lang w:val="ru-RU"/>
        </w:rPr>
        <w:t xml:space="preserve"> - </w:t>
      </w:r>
      <w:r w:rsidRPr="009F4468">
        <w:rPr>
          <w:rFonts w:ascii="Arial" w:hAnsi="Arial" w:cs="Arial"/>
          <w:lang w:val="ru-RU"/>
        </w:rPr>
        <w:t xml:space="preserve">Закрытие </w:t>
      </w:r>
      <w:r w:rsidR="00E7500E">
        <w:rPr>
          <w:rFonts w:ascii="Arial" w:hAnsi="Arial" w:cs="Arial"/>
          <w:lang w:val="ru-RU"/>
        </w:rPr>
        <w:t xml:space="preserve">существующей </w:t>
      </w:r>
      <w:r w:rsidRPr="009F4468">
        <w:rPr>
          <w:rFonts w:ascii="Arial" w:hAnsi="Arial" w:cs="Arial"/>
          <w:lang w:val="ru-RU"/>
        </w:rPr>
        <w:t xml:space="preserve">свалки </w:t>
      </w:r>
      <w:r w:rsidR="008058DA">
        <w:rPr>
          <w:rFonts w:ascii="Arial" w:hAnsi="Arial" w:cs="Arial"/>
          <w:lang w:val="ru-RU"/>
        </w:rPr>
        <w:t>ТБО</w:t>
      </w:r>
      <w:r w:rsidRPr="009F4468">
        <w:rPr>
          <w:rFonts w:ascii="Arial" w:hAnsi="Arial" w:cs="Arial"/>
          <w:lang w:val="ru-RU"/>
        </w:rPr>
        <w:t>;</w:t>
      </w:r>
    </w:p>
    <w:p w:rsidR="003E5F11" w:rsidRPr="00E7500E" w:rsidRDefault="00753A03" w:rsidP="008058DA">
      <w:pPr>
        <w:pStyle w:val="af0"/>
        <w:numPr>
          <w:ilvl w:val="0"/>
          <w:numId w:val="18"/>
        </w:numPr>
        <w:ind w:left="1134" w:hanging="283"/>
        <w:jc w:val="both"/>
        <w:rPr>
          <w:rFonts w:ascii="Arial" w:hAnsi="Arial" w:cs="Arial"/>
          <w:lang w:val="ru-RU"/>
        </w:rPr>
      </w:pPr>
      <w:r w:rsidRPr="009F4468">
        <w:rPr>
          <w:rFonts w:ascii="Arial" w:hAnsi="Arial" w:cs="Arial"/>
          <w:b/>
          <w:lang w:val="ru-RU"/>
        </w:rPr>
        <w:t>Пакет</w:t>
      </w:r>
      <w:r w:rsidR="003E5F11" w:rsidRPr="00E7500E">
        <w:rPr>
          <w:rFonts w:ascii="Arial" w:hAnsi="Arial" w:cs="Arial"/>
          <w:b/>
          <w:lang w:val="ru-RU"/>
        </w:rPr>
        <w:t xml:space="preserve"> </w:t>
      </w:r>
      <w:r w:rsidR="003E5F11" w:rsidRPr="009F4468">
        <w:rPr>
          <w:rFonts w:ascii="Arial" w:hAnsi="Arial" w:cs="Arial"/>
          <w:b/>
        </w:rPr>
        <w:t>CW</w:t>
      </w:r>
      <w:r w:rsidR="003E5F11" w:rsidRPr="00E7500E">
        <w:rPr>
          <w:rFonts w:ascii="Arial" w:hAnsi="Arial" w:cs="Arial"/>
          <w:b/>
          <w:lang w:val="ru-RU"/>
        </w:rPr>
        <w:t>4</w:t>
      </w:r>
      <w:r w:rsidR="003E5F11" w:rsidRPr="00E7500E">
        <w:rPr>
          <w:rFonts w:ascii="Arial" w:hAnsi="Arial" w:cs="Arial"/>
          <w:lang w:val="ru-RU"/>
        </w:rPr>
        <w:t xml:space="preserve"> – </w:t>
      </w:r>
      <w:r w:rsidR="008058DA" w:rsidRPr="008058DA">
        <w:rPr>
          <w:rFonts w:ascii="Arial" w:hAnsi="Arial" w:cs="Arial"/>
          <w:lang w:val="ru-RU"/>
        </w:rPr>
        <w:t>Реконструкция гаража</w:t>
      </w:r>
      <w:r w:rsidRPr="009F4468">
        <w:rPr>
          <w:rFonts w:ascii="Arial" w:hAnsi="Arial" w:cs="Arial"/>
          <w:lang w:val="ru-RU"/>
        </w:rPr>
        <w:t>;</w:t>
      </w:r>
      <w:r w:rsidRPr="00E7500E">
        <w:rPr>
          <w:rFonts w:ascii="Arial" w:hAnsi="Arial" w:cs="Arial"/>
          <w:lang w:val="ru-RU"/>
        </w:rPr>
        <w:t xml:space="preserve"> и</w:t>
      </w:r>
    </w:p>
    <w:p w:rsidR="003E5F11" w:rsidRPr="009F4468" w:rsidRDefault="00753A03" w:rsidP="008058DA">
      <w:pPr>
        <w:pStyle w:val="af0"/>
        <w:numPr>
          <w:ilvl w:val="0"/>
          <w:numId w:val="18"/>
        </w:numPr>
        <w:ind w:left="1134" w:hanging="283"/>
        <w:jc w:val="both"/>
        <w:rPr>
          <w:rFonts w:ascii="Arial" w:hAnsi="Arial" w:cs="Arial"/>
          <w:lang w:val="ru-RU"/>
        </w:rPr>
      </w:pPr>
      <w:r w:rsidRPr="009F4468">
        <w:rPr>
          <w:rFonts w:ascii="Arial" w:hAnsi="Arial" w:cs="Arial"/>
          <w:b/>
          <w:lang w:val="ru-RU"/>
        </w:rPr>
        <w:t>Пакет</w:t>
      </w:r>
      <w:r w:rsidR="003E5F11" w:rsidRPr="009F4468">
        <w:rPr>
          <w:rFonts w:ascii="Arial" w:hAnsi="Arial" w:cs="Arial"/>
          <w:b/>
          <w:lang w:val="ru-RU"/>
        </w:rPr>
        <w:t xml:space="preserve"> </w:t>
      </w:r>
      <w:r w:rsidR="003E5F11" w:rsidRPr="009F4468">
        <w:rPr>
          <w:rFonts w:ascii="Arial" w:hAnsi="Arial" w:cs="Arial"/>
          <w:b/>
        </w:rPr>
        <w:t>CW</w:t>
      </w:r>
      <w:r w:rsidR="003E5F11" w:rsidRPr="009F4468">
        <w:rPr>
          <w:rFonts w:ascii="Arial" w:hAnsi="Arial" w:cs="Arial"/>
          <w:b/>
          <w:lang w:val="ru-RU"/>
        </w:rPr>
        <w:t>5</w:t>
      </w:r>
      <w:r w:rsidR="003E5F11" w:rsidRPr="009F4468">
        <w:rPr>
          <w:rFonts w:ascii="Arial" w:hAnsi="Arial" w:cs="Arial"/>
          <w:lang w:val="ru-RU"/>
        </w:rPr>
        <w:t xml:space="preserve"> – </w:t>
      </w:r>
      <w:r w:rsidR="008058DA" w:rsidRPr="008058DA">
        <w:rPr>
          <w:rFonts w:ascii="Arial" w:hAnsi="Arial" w:cs="Arial"/>
          <w:lang w:val="ru-RU"/>
        </w:rPr>
        <w:t xml:space="preserve">Модернизация и восстановление пунктов сбора ТБО </w:t>
      </w:r>
    </w:p>
    <w:p w:rsidR="003E5F11" w:rsidRPr="009F4468" w:rsidRDefault="005B1CD7" w:rsidP="003E5F11">
      <w:pPr>
        <w:pStyle w:val="3"/>
        <w:rPr>
          <w:sz w:val="22"/>
          <w:szCs w:val="22"/>
          <w:lang w:val="en-US"/>
        </w:rPr>
      </w:pPr>
      <w:bookmarkStart w:id="11" w:name="_Toc501971308"/>
      <w:r w:rsidRPr="009F4468">
        <w:rPr>
          <w:sz w:val="22"/>
          <w:szCs w:val="22"/>
          <w:lang w:val="ru-RU"/>
        </w:rPr>
        <w:t>Мониторинг Надзора за Строительством</w:t>
      </w:r>
      <w:bookmarkEnd w:id="11"/>
    </w:p>
    <w:p w:rsidR="003E5F11" w:rsidRPr="009F4468" w:rsidRDefault="003E5F11" w:rsidP="003E5F11">
      <w:pPr>
        <w:pStyle w:val="af0"/>
        <w:jc w:val="both"/>
        <w:rPr>
          <w:rFonts w:ascii="Arial" w:hAnsi="Arial" w:cs="Arial"/>
        </w:rPr>
      </w:pPr>
    </w:p>
    <w:p w:rsidR="005B1CD7" w:rsidRPr="009F4468" w:rsidRDefault="005B1CD7" w:rsidP="005B1CD7">
      <w:pPr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Консультант будет оказывать помощь ГРП в надзоре за всеми строительными работами, в частности, пакетами строительных работ. К ним относятся:</w:t>
      </w:r>
    </w:p>
    <w:p w:rsidR="00B72211" w:rsidRPr="009F4468" w:rsidRDefault="00B72211" w:rsidP="00B72211">
      <w:pPr>
        <w:pStyle w:val="a8"/>
        <w:numPr>
          <w:ilvl w:val="0"/>
          <w:numId w:val="2"/>
        </w:numPr>
        <w:spacing w:after="0"/>
        <w:ind w:left="714" w:hanging="357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 xml:space="preserve">Обзор строительных проектов и работ, выполняемых в соответствии с </w:t>
      </w:r>
      <w:r w:rsidR="00883FA6">
        <w:rPr>
          <w:rFonts w:cs="Arial"/>
          <w:szCs w:val="22"/>
          <w:lang w:val="ru-RU"/>
        </w:rPr>
        <w:t xml:space="preserve">утвержденным </w:t>
      </w:r>
      <w:r w:rsidRPr="009F4468">
        <w:rPr>
          <w:rFonts w:cs="Arial"/>
          <w:szCs w:val="22"/>
          <w:lang w:val="ru-RU"/>
        </w:rPr>
        <w:t>проект</w:t>
      </w:r>
      <w:r w:rsidR="00883FA6">
        <w:rPr>
          <w:rFonts w:cs="Arial"/>
          <w:szCs w:val="22"/>
          <w:lang w:val="ru-RU"/>
        </w:rPr>
        <w:t>ом</w:t>
      </w:r>
      <w:r w:rsidRPr="009F4468">
        <w:rPr>
          <w:rFonts w:cs="Arial"/>
          <w:szCs w:val="22"/>
          <w:lang w:val="ru-RU"/>
        </w:rPr>
        <w:t>,</w:t>
      </w:r>
    </w:p>
    <w:p w:rsidR="00B72211" w:rsidRPr="009F4468" w:rsidRDefault="00B72211" w:rsidP="00B72211">
      <w:pPr>
        <w:pStyle w:val="a0"/>
        <w:numPr>
          <w:ilvl w:val="0"/>
          <w:numId w:val="2"/>
        </w:numPr>
        <w:ind w:left="714" w:hanging="357"/>
        <w:jc w:val="both"/>
        <w:rPr>
          <w:rFonts w:ascii="Arial" w:hAnsi="Arial" w:cs="Arial"/>
          <w:sz w:val="22"/>
          <w:szCs w:val="22"/>
          <w:lang w:val="ru-RU"/>
        </w:rPr>
      </w:pPr>
      <w:r w:rsidRPr="009F4468">
        <w:rPr>
          <w:rFonts w:ascii="Arial" w:hAnsi="Arial" w:cs="Arial"/>
          <w:sz w:val="22"/>
          <w:szCs w:val="22"/>
          <w:lang w:val="ru-RU"/>
        </w:rPr>
        <w:t>Разработка и внедрение программы обеспечения качества строительства,</w:t>
      </w:r>
    </w:p>
    <w:p w:rsidR="003E5F11" w:rsidRPr="009F4468" w:rsidRDefault="00B72211" w:rsidP="00B72211">
      <w:pPr>
        <w:pStyle w:val="a8"/>
        <w:numPr>
          <w:ilvl w:val="0"/>
          <w:numId w:val="2"/>
        </w:numPr>
        <w:spacing w:after="0"/>
        <w:ind w:left="714" w:hanging="357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Контроль графика работы подрядчиков,</w:t>
      </w:r>
    </w:p>
    <w:p w:rsidR="00B72211" w:rsidRPr="009F4468" w:rsidRDefault="00B72211" w:rsidP="00B72211">
      <w:pPr>
        <w:pStyle w:val="a0"/>
        <w:numPr>
          <w:ilvl w:val="0"/>
          <w:numId w:val="2"/>
        </w:numPr>
        <w:ind w:left="714" w:hanging="357"/>
        <w:jc w:val="both"/>
        <w:rPr>
          <w:rFonts w:ascii="Arial" w:hAnsi="Arial" w:cs="Arial"/>
          <w:sz w:val="22"/>
          <w:szCs w:val="22"/>
          <w:lang w:val="ru-RU"/>
        </w:rPr>
      </w:pPr>
      <w:r w:rsidRPr="009F4468">
        <w:rPr>
          <w:rFonts w:ascii="Arial" w:hAnsi="Arial" w:cs="Arial"/>
          <w:sz w:val="22"/>
          <w:szCs w:val="22"/>
          <w:lang w:val="ru-RU"/>
        </w:rPr>
        <w:t>Мониторинг деятельности по поставке, в частности, с таможенными ведомствами Узбекистана, и</w:t>
      </w:r>
    </w:p>
    <w:p w:rsidR="003E5F11" w:rsidRPr="009F4468" w:rsidRDefault="00B72211" w:rsidP="00B72211">
      <w:pPr>
        <w:pStyle w:val="a8"/>
        <w:numPr>
          <w:ilvl w:val="0"/>
          <w:numId w:val="2"/>
        </w:numPr>
        <w:spacing w:after="0"/>
        <w:ind w:left="714" w:hanging="357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Выявление недостатков в любой из этих областей.</w:t>
      </w:r>
    </w:p>
    <w:p w:rsidR="003E5F11" w:rsidRPr="009F4468" w:rsidRDefault="00565B6E" w:rsidP="003E5F11">
      <w:pPr>
        <w:pStyle w:val="3"/>
        <w:rPr>
          <w:sz w:val="22"/>
          <w:szCs w:val="22"/>
          <w:lang w:val="en-US"/>
        </w:rPr>
      </w:pPr>
      <w:bookmarkStart w:id="12" w:name="_Toc501971309"/>
      <w:r w:rsidRPr="009F4468">
        <w:rPr>
          <w:sz w:val="22"/>
          <w:szCs w:val="22"/>
          <w:lang w:val="ru-RU"/>
        </w:rPr>
        <w:t>Управление К</w:t>
      </w:r>
      <w:r w:rsidR="00093601" w:rsidRPr="009F4468">
        <w:rPr>
          <w:sz w:val="22"/>
          <w:szCs w:val="22"/>
          <w:lang w:val="ru-RU"/>
        </w:rPr>
        <w:t>онтрактами</w:t>
      </w:r>
      <w:bookmarkEnd w:id="12"/>
    </w:p>
    <w:p w:rsidR="003E5F11" w:rsidRPr="009F4468" w:rsidRDefault="003E5F11" w:rsidP="003E5F11">
      <w:pPr>
        <w:pStyle w:val="af0"/>
        <w:jc w:val="both"/>
        <w:rPr>
          <w:rFonts w:ascii="Arial" w:hAnsi="Arial" w:cs="Arial"/>
        </w:rPr>
      </w:pPr>
    </w:p>
    <w:p w:rsidR="00093601" w:rsidRPr="009F4468" w:rsidRDefault="00093601" w:rsidP="00093601">
      <w:pPr>
        <w:pStyle w:val="af0"/>
        <w:jc w:val="both"/>
        <w:rPr>
          <w:rFonts w:ascii="Arial" w:hAnsi="Arial" w:cs="Arial"/>
          <w:lang w:val="ru-RU"/>
        </w:rPr>
      </w:pPr>
      <w:r w:rsidRPr="009F4468">
        <w:rPr>
          <w:rFonts w:ascii="Arial" w:hAnsi="Arial" w:cs="Arial"/>
          <w:lang w:val="ru-RU"/>
        </w:rPr>
        <w:t xml:space="preserve">Консультант будет оказывать помощь ГРП в управлении контрактами </w:t>
      </w:r>
      <w:r w:rsidR="00883FA6">
        <w:rPr>
          <w:rFonts w:ascii="Arial" w:hAnsi="Arial" w:cs="Arial"/>
          <w:lang w:val="ru-RU"/>
        </w:rPr>
        <w:t xml:space="preserve">на поставку </w:t>
      </w:r>
      <w:r w:rsidRPr="009F4468">
        <w:rPr>
          <w:rFonts w:ascii="Arial" w:hAnsi="Arial" w:cs="Arial"/>
          <w:lang w:val="ru-RU"/>
        </w:rPr>
        <w:t>товар</w:t>
      </w:r>
      <w:r w:rsidR="00883FA6">
        <w:rPr>
          <w:rFonts w:ascii="Arial" w:hAnsi="Arial" w:cs="Arial"/>
          <w:lang w:val="ru-RU"/>
        </w:rPr>
        <w:t>ов</w:t>
      </w:r>
      <w:r w:rsidRPr="009F4468">
        <w:rPr>
          <w:rFonts w:ascii="Arial" w:hAnsi="Arial" w:cs="Arial"/>
          <w:lang w:val="ru-RU"/>
        </w:rPr>
        <w:t xml:space="preserve"> и </w:t>
      </w:r>
      <w:r w:rsidR="00883FA6">
        <w:rPr>
          <w:rFonts w:ascii="Arial" w:hAnsi="Arial" w:cs="Arial"/>
          <w:lang w:val="ru-RU"/>
        </w:rPr>
        <w:t>выполнение строительных работ</w:t>
      </w:r>
      <w:r w:rsidRPr="009F4468">
        <w:rPr>
          <w:rFonts w:ascii="Arial" w:hAnsi="Arial" w:cs="Arial"/>
          <w:lang w:val="ru-RU"/>
        </w:rPr>
        <w:t>, перечисленны</w:t>
      </w:r>
      <w:r w:rsidR="00883FA6">
        <w:rPr>
          <w:rFonts w:ascii="Arial" w:hAnsi="Arial" w:cs="Arial"/>
          <w:lang w:val="ru-RU"/>
        </w:rPr>
        <w:t>х</w:t>
      </w:r>
      <w:r w:rsidRPr="009F4468">
        <w:rPr>
          <w:rFonts w:ascii="Arial" w:hAnsi="Arial" w:cs="Arial"/>
          <w:lang w:val="ru-RU"/>
        </w:rPr>
        <w:t xml:space="preserve"> выше в главе 4.4.2. о </w:t>
      </w:r>
      <w:r w:rsidR="00883FA6">
        <w:rPr>
          <w:rFonts w:ascii="Arial" w:hAnsi="Arial" w:cs="Arial"/>
          <w:lang w:val="ru-RU"/>
        </w:rPr>
        <w:t>з</w:t>
      </w:r>
      <w:r w:rsidRPr="009F4468">
        <w:rPr>
          <w:rFonts w:ascii="Arial" w:hAnsi="Arial" w:cs="Arial"/>
          <w:lang w:val="ru-RU"/>
        </w:rPr>
        <w:t>акупках.</w:t>
      </w:r>
    </w:p>
    <w:p w:rsidR="003E5F11" w:rsidRPr="009F4468" w:rsidRDefault="00113272" w:rsidP="00033BF7">
      <w:pPr>
        <w:pStyle w:val="3"/>
        <w:rPr>
          <w:sz w:val="22"/>
          <w:szCs w:val="22"/>
          <w:lang w:val="ru-RU"/>
        </w:rPr>
      </w:pPr>
      <w:bookmarkStart w:id="13" w:name="_Toc501971310"/>
      <w:r w:rsidRPr="009F4468">
        <w:rPr>
          <w:sz w:val="22"/>
          <w:szCs w:val="22"/>
          <w:lang w:val="ru-RU"/>
        </w:rPr>
        <w:t>Реализация, Мониторинг и Оценка Гарантий</w:t>
      </w:r>
      <w:r w:rsidR="008F30C9" w:rsidRPr="009F4468">
        <w:rPr>
          <w:sz w:val="22"/>
          <w:szCs w:val="22"/>
          <w:lang w:val="ru-RU"/>
        </w:rPr>
        <w:t xml:space="preserve"> Защиты</w:t>
      </w:r>
      <w:bookmarkEnd w:id="13"/>
    </w:p>
    <w:p w:rsidR="003E5F11" w:rsidRPr="009F4468" w:rsidRDefault="003E5F11" w:rsidP="003E5F11">
      <w:pPr>
        <w:pStyle w:val="af0"/>
        <w:jc w:val="both"/>
        <w:rPr>
          <w:rFonts w:ascii="Arial" w:hAnsi="Arial" w:cs="Arial"/>
          <w:lang w:val="ru-RU"/>
        </w:rPr>
      </w:pPr>
    </w:p>
    <w:p w:rsidR="006C18F3" w:rsidRPr="009F4468" w:rsidRDefault="006C18F3" w:rsidP="006C18F3">
      <w:pPr>
        <w:pStyle w:val="af0"/>
        <w:jc w:val="both"/>
        <w:rPr>
          <w:rFonts w:ascii="Arial" w:hAnsi="Arial" w:cs="Arial"/>
          <w:lang w:val="ru-RU"/>
        </w:rPr>
      </w:pPr>
      <w:r w:rsidRPr="009F4468">
        <w:rPr>
          <w:rFonts w:ascii="Arial" w:hAnsi="Arial" w:cs="Arial"/>
          <w:lang w:val="ru-RU"/>
        </w:rPr>
        <w:t xml:space="preserve">Консультант будет оказывать помощь ГРП в реализации </w:t>
      </w:r>
      <w:r w:rsidR="00113272" w:rsidRPr="009F4468">
        <w:rPr>
          <w:rFonts w:ascii="Arial" w:hAnsi="Arial" w:cs="Arial"/>
          <w:lang w:val="ru-RU"/>
        </w:rPr>
        <w:t xml:space="preserve">развития </w:t>
      </w:r>
      <w:r w:rsidRPr="009F4468">
        <w:rPr>
          <w:rFonts w:ascii="Arial" w:hAnsi="Arial" w:cs="Arial"/>
          <w:lang w:val="ru-RU"/>
        </w:rPr>
        <w:t>проекта, в частности, строительных ра</w:t>
      </w:r>
      <w:r w:rsidR="00113272" w:rsidRPr="009F4468">
        <w:rPr>
          <w:rFonts w:ascii="Arial" w:hAnsi="Arial" w:cs="Arial"/>
          <w:lang w:val="ru-RU"/>
        </w:rPr>
        <w:t xml:space="preserve">бот в соответствии с Политикой </w:t>
      </w:r>
      <w:r w:rsidR="00D85974" w:rsidRPr="009F4468">
        <w:rPr>
          <w:rFonts w:ascii="Arial" w:hAnsi="Arial" w:cs="Arial"/>
          <w:lang w:val="ru-RU"/>
        </w:rPr>
        <w:t>АБР о Гарантиях</w:t>
      </w:r>
      <w:r w:rsidR="008F30C9" w:rsidRPr="009F4468">
        <w:rPr>
          <w:rFonts w:ascii="Arial" w:hAnsi="Arial" w:cs="Arial"/>
          <w:lang w:val="ru-RU"/>
        </w:rPr>
        <w:t xml:space="preserve"> Защиты</w:t>
      </w:r>
      <w:r w:rsidRPr="009F4468">
        <w:rPr>
          <w:rFonts w:ascii="Arial" w:hAnsi="Arial" w:cs="Arial"/>
          <w:lang w:val="ru-RU"/>
        </w:rPr>
        <w:t xml:space="preserve">. Консультант поможет </w:t>
      </w:r>
      <w:r w:rsidR="00113272" w:rsidRPr="009F4468">
        <w:rPr>
          <w:rFonts w:ascii="Arial" w:hAnsi="Arial" w:cs="Arial"/>
          <w:lang w:val="ru-RU"/>
        </w:rPr>
        <w:t>ГРП</w:t>
      </w:r>
      <w:r w:rsidRPr="009F4468">
        <w:rPr>
          <w:rFonts w:ascii="Arial" w:hAnsi="Arial" w:cs="Arial"/>
          <w:lang w:val="ru-RU"/>
        </w:rPr>
        <w:t xml:space="preserve"> у</w:t>
      </w:r>
      <w:r w:rsidR="00113272" w:rsidRPr="009F4468">
        <w:rPr>
          <w:rFonts w:ascii="Arial" w:hAnsi="Arial" w:cs="Arial"/>
          <w:lang w:val="ru-RU"/>
        </w:rPr>
        <w:t>читывать</w:t>
      </w:r>
      <w:r w:rsidRPr="009F4468">
        <w:rPr>
          <w:rFonts w:ascii="Arial" w:hAnsi="Arial" w:cs="Arial"/>
          <w:lang w:val="ru-RU"/>
        </w:rPr>
        <w:t xml:space="preserve"> экологические и социальные риски, связанные с реализацией проекта, и дать рекомендации по минимизации, смягчению и предотвращению потенциально возможного неблагоприятного воздействия.</w:t>
      </w:r>
    </w:p>
    <w:p w:rsidR="003E5F11" w:rsidRPr="009F4468" w:rsidRDefault="00565B6E" w:rsidP="00033BF7">
      <w:pPr>
        <w:pStyle w:val="3"/>
        <w:rPr>
          <w:sz w:val="22"/>
          <w:szCs w:val="22"/>
          <w:lang w:val="ru-RU"/>
        </w:rPr>
      </w:pPr>
      <w:bookmarkStart w:id="14" w:name="_Toc501971311"/>
      <w:r w:rsidRPr="009F4468">
        <w:rPr>
          <w:sz w:val="22"/>
          <w:szCs w:val="22"/>
          <w:lang w:val="ru-RU"/>
        </w:rPr>
        <w:t>СМИ и Связи с Общественностью</w:t>
      </w:r>
      <w:bookmarkEnd w:id="14"/>
    </w:p>
    <w:p w:rsidR="003E5F11" w:rsidRPr="009F4468" w:rsidRDefault="003E5F11" w:rsidP="003E5F11">
      <w:pPr>
        <w:pStyle w:val="af0"/>
        <w:jc w:val="both"/>
        <w:rPr>
          <w:rFonts w:ascii="Arial" w:hAnsi="Arial" w:cs="Arial"/>
          <w:lang w:val="ru-RU"/>
        </w:rPr>
      </w:pPr>
    </w:p>
    <w:p w:rsidR="00431126" w:rsidRPr="009F4468" w:rsidRDefault="006C18F3" w:rsidP="00BA37B0">
      <w:pPr>
        <w:jc w:val="both"/>
        <w:rPr>
          <w:rFonts w:eastAsia="Calibri"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 xml:space="preserve">Консультант будет помогать ГРП в понимании экологических и социальных рисков, которые могут потенциально повлиять на деятельность по </w:t>
      </w:r>
      <w:r w:rsidR="00BA37B0" w:rsidRPr="009F4468">
        <w:rPr>
          <w:rFonts w:cs="Arial"/>
          <w:szCs w:val="22"/>
          <w:lang w:val="ru-RU"/>
        </w:rPr>
        <w:t>развитию</w:t>
      </w:r>
      <w:r w:rsidRPr="009F4468">
        <w:rPr>
          <w:rFonts w:cs="Arial"/>
          <w:szCs w:val="22"/>
          <w:lang w:val="ru-RU"/>
        </w:rPr>
        <w:t xml:space="preserve"> проекта. Консультант будет руководить ГРП для осуществления деятельности в области средств массовой информации и общественных связей; проводить общественные консультации с потенциальными затронутыми людьми, проводить подробные </w:t>
      </w:r>
      <w:r w:rsidR="00BA37B0" w:rsidRPr="009F4468">
        <w:rPr>
          <w:rFonts w:cs="Arial"/>
          <w:szCs w:val="22"/>
          <w:lang w:val="ru-RU"/>
        </w:rPr>
        <w:t xml:space="preserve">обзор </w:t>
      </w:r>
      <w:r w:rsidRPr="009F4468">
        <w:rPr>
          <w:rFonts w:cs="Arial"/>
          <w:szCs w:val="22"/>
          <w:lang w:val="ru-RU"/>
        </w:rPr>
        <w:t xml:space="preserve">измерений земель, определенных для разработки, </w:t>
      </w:r>
      <w:r w:rsidR="00A01B70" w:rsidRPr="009F4468">
        <w:rPr>
          <w:rFonts w:cs="Arial"/>
          <w:szCs w:val="22"/>
          <w:lang w:val="ru-RU"/>
        </w:rPr>
        <w:t>давать рекомендации касательно соответствующих действий</w:t>
      </w:r>
      <w:r w:rsidRPr="009F4468">
        <w:rPr>
          <w:rFonts w:cs="Arial"/>
          <w:szCs w:val="22"/>
          <w:lang w:val="ru-RU"/>
        </w:rPr>
        <w:t>, которые могут быть предприняты.</w:t>
      </w:r>
      <w:r w:rsidR="00431126" w:rsidRPr="009F4468">
        <w:rPr>
          <w:rFonts w:cs="Arial"/>
          <w:szCs w:val="22"/>
          <w:lang w:val="ru-RU"/>
        </w:rPr>
        <w:br w:type="page"/>
      </w:r>
    </w:p>
    <w:p w:rsidR="00433A1C" w:rsidRDefault="00393D71" w:rsidP="00583C71">
      <w:pPr>
        <w:pStyle w:val="2"/>
        <w:rPr>
          <w:sz w:val="22"/>
          <w:szCs w:val="22"/>
          <w:lang w:val="ru-RU"/>
        </w:rPr>
      </w:pPr>
      <w:bookmarkStart w:id="15" w:name="_Toc501971312"/>
      <w:r w:rsidRPr="009F4468">
        <w:rPr>
          <w:sz w:val="22"/>
          <w:szCs w:val="22"/>
          <w:lang w:val="ru-RU"/>
        </w:rPr>
        <w:lastRenderedPageBreak/>
        <w:t xml:space="preserve">Организация Проекта и Технические </w:t>
      </w:r>
      <w:r w:rsidR="00D966E1" w:rsidRPr="009F4468">
        <w:rPr>
          <w:sz w:val="22"/>
          <w:szCs w:val="22"/>
          <w:lang w:val="ru-RU"/>
        </w:rPr>
        <w:t>Взаимодействия</w:t>
      </w:r>
      <w:bookmarkEnd w:id="15"/>
    </w:p>
    <w:p w:rsidR="00D75902" w:rsidRPr="00B46E9B" w:rsidRDefault="005540CF" w:rsidP="00D75902">
      <w:pPr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1766570</wp:posOffset>
                </wp:positionH>
                <wp:positionV relativeFrom="paragraph">
                  <wp:posOffset>76200</wp:posOffset>
                </wp:positionV>
                <wp:extent cx="1889760" cy="396240"/>
                <wp:effectExtent l="9525" t="9525" r="15240" b="22860"/>
                <wp:wrapNone/>
                <wp:docPr id="7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3962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01023" w:rsidRPr="00821E83" w:rsidRDefault="00E01023" w:rsidP="00B25A7F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821E83">
                              <w:rPr>
                                <w:sz w:val="20"/>
                                <w:szCs w:val="20"/>
                                <w:lang w:val="ru-RU"/>
                              </w:rPr>
                              <w:t>Министерство финансов Республики Узбекистан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139.1pt;margin-top:6pt;width:148.8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E01023" w:rsidRPr="00821E83" w:rsidRDefault="00E01023" w:rsidP="00B25A7F">
                      <w:pPr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821E83">
                        <w:rPr>
                          <w:sz w:val="20"/>
                          <w:szCs w:val="20"/>
                          <w:lang w:val="ru-RU"/>
                        </w:rPr>
                        <w:t>Министерство финансов Республики Узбекистан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76200</wp:posOffset>
                </wp:positionV>
                <wp:extent cx="1287780" cy="396240"/>
                <wp:effectExtent l="13335" t="9525" r="13335" b="22860"/>
                <wp:wrapNone/>
                <wp:docPr id="7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3962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01023" w:rsidRPr="00821E83" w:rsidRDefault="00E01023" w:rsidP="00D7590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821E83">
                              <w:rPr>
                                <w:sz w:val="20"/>
                                <w:szCs w:val="20"/>
                                <w:lang w:val="ru-RU"/>
                              </w:rPr>
                              <w:t>Азиатский Банк Развития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7" type="#_x0000_t202" style="position:absolute;margin-left:5.9pt;margin-top:6pt;width:101.4pt;height:3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E01023" w:rsidRPr="00821E83" w:rsidRDefault="00E01023" w:rsidP="00D75902">
                      <w:pPr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821E83">
                        <w:rPr>
                          <w:sz w:val="20"/>
                          <w:szCs w:val="20"/>
                          <w:lang w:val="ru-RU"/>
                        </w:rPr>
                        <w:t>Азиатский Банк Развития</w:t>
                      </w:r>
                    </w:p>
                  </w:txbxContent>
                </v:textbox>
              </v:shape>
            </w:pict>
          </mc:Fallback>
        </mc:AlternateContent>
      </w:r>
    </w:p>
    <w:p w:rsidR="00D75902" w:rsidRPr="00B46E9B" w:rsidRDefault="005540CF" w:rsidP="00D75902">
      <w:pPr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1362710</wp:posOffset>
                </wp:positionH>
                <wp:positionV relativeFrom="paragraph">
                  <wp:posOffset>59690</wp:posOffset>
                </wp:positionV>
                <wp:extent cx="388620" cy="0"/>
                <wp:effectExtent l="15240" t="15240" r="15240" b="13335"/>
                <wp:wrapNone/>
                <wp:docPr id="76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0D86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5" o:spid="_x0000_s1026" type="#_x0000_t32" style="position:absolute;margin-left:107.3pt;margin-top:4.7pt;width:30.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" strokecolor="#4f81bd [3204]" strokeweight="1pt">
                <v:shadow color="#243f60 [1604]" offset="1pt"/>
              </v:shape>
            </w:pict>
          </mc:Fallback>
        </mc:AlternateContent>
      </w:r>
    </w:p>
    <w:p w:rsidR="00D75902" w:rsidRPr="00B46E9B" w:rsidRDefault="00D75902" w:rsidP="00D75902">
      <w:pPr>
        <w:rPr>
          <w:sz w:val="20"/>
          <w:szCs w:val="20"/>
          <w:lang w:val="ru-RU"/>
        </w:rPr>
      </w:pPr>
    </w:p>
    <w:p w:rsidR="00D75902" w:rsidRPr="00B46E9B" w:rsidRDefault="005540CF" w:rsidP="00D75902">
      <w:pPr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34290</wp:posOffset>
                </wp:positionV>
                <wp:extent cx="0" cy="247015"/>
                <wp:effectExtent l="7620" t="15240" r="11430" b="13970"/>
                <wp:wrapNone/>
                <wp:docPr id="75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0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6151D" id="AutoShape 58" o:spid="_x0000_s1026" type="#_x0000_t32" style="position:absolute;margin-left:199.7pt;margin-top:2.7pt;width:0;height:19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" strokecolor="#4f81bd [3204]" strokeweight="1pt">
                <v:shadow color="#243f60 [1604]" offset="1pt"/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699770</wp:posOffset>
                </wp:positionH>
                <wp:positionV relativeFrom="paragraph">
                  <wp:posOffset>34290</wp:posOffset>
                </wp:positionV>
                <wp:extent cx="1043940" cy="464820"/>
                <wp:effectExtent l="9525" t="15240" r="13335" b="15240"/>
                <wp:wrapNone/>
                <wp:docPr id="74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3940" cy="46482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B0C0A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57" o:spid="_x0000_s1026" type="#_x0000_t34" style="position:absolute;margin-left:55.1pt;margin-top:2.7pt;width:82.2pt;height:3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" strokecolor="#95b3d7 [1940]" strokeweight="1pt">
                <v:shadow color="#243f60 [1604]" opacity=".5" offset="1pt"/>
              </v:shape>
            </w:pict>
          </mc:Fallback>
        </mc:AlternateContent>
      </w:r>
    </w:p>
    <w:p w:rsidR="00D75902" w:rsidRPr="00B46E9B" w:rsidRDefault="005540CF" w:rsidP="00D75902">
      <w:pPr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4311650</wp:posOffset>
                </wp:positionH>
                <wp:positionV relativeFrom="paragraph">
                  <wp:posOffset>93980</wp:posOffset>
                </wp:positionV>
                <wp:extent cx="1996440" cy="723900"/>
                <wp:effectExtent l="11430" t="11430" r="11430" b="26670"/>
                <wp:wrapNone/>
                <wp:docPr id="7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723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01023" w:rsidRPr="00821E83" w:rsidRDefault="00E01023" w:rsidP="00B25A7F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821E83">
                              <w:rPr>
                                <w:sz w:val="20"/>
                                <w:szCs w:val="20"/>
                                <w:lang w:val="ru-RU"/>
                              </w:rPr>
                              <w:t>Государственный Комитет Республики Узбекистан по экологии и охране природы – Исполнительное агентство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28" type="#_x0000_t202" style="position:absolute;margin-left:339.5pt;margin-top:7.4pt;width:157.2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E01023" w:rsidRPr="00821E83" w:rsidRDefault="00E01023" w:rsidP="00B25A7F">
                      <w:pPr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821E83">
                        <w:rPr>
                          <w:sz w:val="20"/>
                          <w:szCs w:val="20"/>
                          <w:lang w:val="ru-RU"/>
                        </w:rPr>
                        <w:t>Государственный Комитет Республики Узбекистан по экологии и охране природы – Исполнительное агентство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1751330</wp:posOffset>
                </wp:positionH>
                <wp:positionV relativeFrom="paragraph">
                  <wp:posOffset>135255</wp:posOffset>
                </wp:positionV>
                <wp:extent cx="2095500" cy="381000"/>
                <wp:effectExtent l="13335" t="14605" r="15240" b="23495"/>
                <wp:wrapNone/>
                <wp:docPr id="7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381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01023" w:rsidRPr="00821E83" w:rsidRDefault="00E01023" w:rsidP="00D7590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821E83">
                              <w:rPr>
                                <w:sz w:val="20"/>
                                <w:szCs w:val="20"/>
                                <w:lang w:val="ru-RU"/>
                              </w:rPr>
                              <w:t>Хокимият г. Ташкента – Исполнительное агентство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9" type="#_x0000_t202" style="position:absolute;margin-left:137.9pt;margin-top:10.65pt;width:16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E01023" w:rsidRPr="00821E83" w:rsidRDefault="00E01023" w:rsidP="00D75902">
                      <w:pPr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821E83">
                        <w:rPr>
                          <w:sz w:val="20"/>
                          <w:szCs w:val="20"/>
                          <w:lang w:val="ru-RU"/>
                        </w:rPr>
                        <w:t>Хокимият г. Ташкента – Исполнительное агентство 1</w:t>
                      </w:r>
                    </w:p>
                  </w:txbxContent>
                </v:textbox>
              </v:shape>
            </w:pict>
          </mc:Fallback>
        </mc:AlternateContent>
      </w:r>
    </w:p>
    <w:p w:rsidR="00D75902" w:rsidRPr="00B46E9B" w:rsidRDefault="00D75902" w:rsidP="00D75902">
      <w:pPr>
        <w:rPr>
          <w:sz w:val="20"/>
          <w:szCs w:val="20"/>
          <w:lang w:val="ru-RU"/>
        </w:rPr>
      </w:pPr>
    </w:p>
    <w:p w:rsidR="00D75902" w:rsidRPr="00B46E9B" w:rsidRDefault="00D75902" w:rsidP="00D75902">
      <w:pPr>
        <w:rPr>
          <w:sz w:val="20"/>
          <w:szCs w:val="20"/>
          <w:lang w:val="ru-RU"/>
        </w:rPr>
      </w:pPr>
    </w:p>
    <w:p w:rsidR="00D75902" w:rsidRPr="00B46E9B" w:rsidRDefault="005540CF" w:rsidP="00D75902">
      <w:pPr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113030</wp:posOffset>
                </wp:positionV>
                <wp:extent cx="0" cy="247015"/>
                <wp:effectExtent l="11430" t="11430" r="7620" b="8255"/>
                <wp:wrapNone/>
                <wp:docPr id="71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0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3CC40" id="AutoShape 59" o:spid="_x0000_s1026" type="#_x0000_t32" style="position:absolute;margin-left:201.5pt;margin-top:8.9pt;width:0;height:1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" strokecolor="#4f81bd [3204]" strokeweight="1pt">
                <v:shadow color="#243f60 [1604]" offset="1pt"/>
              </v:shape>
            </w:pict>
          </mc:Fallback>
        </mc:AlternateContent>
      </w:r>
    </w:p>
    <w:p w:rsidR="00D75902" w:rsidRPr="00B46E9B" w:rsidRDefault="00D75902" w:rsidP="00D75902">
      <w:pPr>
        <w:rPr>
          <w:sz w:val="20"/>
          <w:szCs w:val="20"/>
          <w:lang w:val="ru-RU"/>
        </w:rPr>
      </w:pPr>
    </w:p>
    <w:p w:rsidR="00D75902" w:rsidRPr="00B46E9B" w:rsidRDefault="005540CF" w:rsidP="00D75902">
      <w:pPr>
        <w:rPr>
          <w:sz w:val="20"/>
          <w:szCs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5256530</wp:posOffset>
                </wp:positionH>
                <wp:positionV relativeFrom="paragraph">
                  <wp:posOffset>87630</wp:posOffset>
                </wp:positionV>
                <wp:extent cx="0" cy="152400"/>
                <wp:effectExtent l="13335" t="11430" r="15240" b="7620"/>
                <wp:wrapNone/>
                <wp:docPr id="70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A79D5" id="AutoShape 62" o:spid="_x0000_s1026" type="#_x0000_t32" style="position:absolute;margin-left:413.9pt;margin-top:6.9pt;width:0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" strokecolor="#4f81bd [3204]" strokeweight="1pt">
                <v:shadow color="#243f60 [1604]" offset="1pt"/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1743710</wp:posOffset>
                </wp:positionH>
                <wp:positionV relativeFrom="paragraph">
                  <wp:posOffset>87630</wp:posOffset>
                </wp:positionV>
                <wp:extent cx="2179320" cy="419100"/>
                <wp:effectExtent l="15240" t="11430" r="15240" b="26670"/>
                <wp:wrapNone/>
                <wp:docPr id="6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419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01023" w:rsidRPr="00821E83" w:rsidRDefault="00E01023" w:rsidP="00B25A7F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821E83">
                              <w:rPr>
                                <w:sz w:val="20"/>
                                <w:szCs w:val="20"/>
                                <w:lang w:val="ru-RU"/>
                              </w:rPr>
                              <w:t>ГУП «Махсустранс» – Реализующее агентство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0" type="#_x0000_t202" style="position:absolute;margin-left:137.3pt;margin-top:6.9pt;width:171.6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E01023" w:rsidRPr="00821E83" w:rsidRDefault="00E01023" w:rsidP="00B25A7F">
                      <w:pPr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821E83">
                        <w:rPr>
                          <w:sz w:val="20"/>
                          <w:szCs w:val="20"/>
                          <w:lang w:val="ru-RU"/>
                        </w:rPr>
                        <w:t>ГУП «Махсустранс» – Реализующее агентство 2</w:t>
                      </w:r>
                    </w:p>
                  </w:txbxContent>
                </v:textbox>
              </v:shape>
            </w:pict>
          </mc:Fallback>
        </mc:AlternateContent>
      </w:r>
    </w:p>
    <w:p w:rsidR="00D75902" w:rsidRPr="00B46E9B" w:rsidRDefault="005540CF" w:rsidP="00D75902">
      <w:pPr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6475730</wp:posOffset>
                </wp:positionH>
                <wp:positionV relativeFrom="paragraph">
                  <wp:posOffset>93980</wp:posOffset>
                </wp:positionV>
                <wp:extent cx="0" cy="1371600"/>
                <wp:effectExtent l="13335" t="11430" r="15240" b="7620"/>
                <wp:wrapNone/>
                <wp:docPr id="68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B1479" id="AutoShape 65" o:spid="_x0000_s1026" type="#_x0000_t32" style="position:absolute;margin-left:509.9pt;margin-top:7.4pt;width:0;height:10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" strokecolor="#4f81bd [3204]" strokeweight="1pt">
                <v:shadow color="#243f60 [1604]" offset="1pt"/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3923030</wp:posOffset>
                </wp:positionH>
                <wp:positionV relativeFrom="paragraph">
                  <wp:posOffset>93980</wp:posOffset>
                </wp:positionV>
                <wp:extent cx="2552700" cy="0"/>
                <wp:effectExtent l="13335" t="11430" r="15240" b="7620"/>
                <wp:wrapNone/>
                <wp:docPr id="67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1CC05" id="AutoShape 64" o:spid="_x0000_s1026" type="#_x0000_t32" style="position:absolute;margin-left:308.9pt;margin-top:7.4pt;width:201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" strokecolor="#95b3d7 [1940]" strokeweight="1pt">
                <v:shadow color="#243f60 [1604]" opacity=".5" offset="1pt"/>
              </v:shape>
            </w:pict>
          </mc:Fallback>
        </mc:AlternateContent>
      </w:r>
    </w:p>
    <w:p w:rsidR="00D75902" w:rsidRPr="00B46E9B" w:rsidRDefault="00D75902" w:rsidP="00D75902">
      <w:pPr>
        <w:rPr>
          <w:sz w:val="20"/>
          <w:szCs w:val="20"/>
          <w:lang w:val="ru-RU"/>
        </w:rPr>
      </w:pPr>
    </w:p>
    <w:p w:rsidR="00D75902" w:rsidRPr="00B46E9B" w:rsidRDefault="005540CF" w:rsidP="00D75902">
      <w:pPr>
        <w:rPr>
          <w:sz w:val="20"/>
          <w:szCs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-222250</wp:posOffset>
                </wp:positionH>
                <wp:positionV relativeFrom="paragraph">
                  <wp:posOffset>167640</wp:posOffset>
                </wp:positionV>
                <wp:extent cx="1744980" cy="419100"/>
                <wp:effectExtent l="11430" t="15240" r="15240" b="22860"/>
                <wp:wrapNone/>
                <wp:docPr id="6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419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01023" w:rsidRPr="00821E83" w:rsidRDefault="00E01023" w:rsidP="00821E8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821E83">
                              <w:rPr>
                                <w:sz w:val="20"/>
                                <w:szCs w:val="20"/>
                                <w:lang w:val="ru-RU"/>
                              </w:rPr>
                              <w:t>Государственные агентства по содействию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1" type="#_x0000_t202" style="position:absolute;margin-left:-17.5pt;margin-top:13.2pt;width:137.4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E01023" w:rsidRPr="00821E83" w:rsidRDefault="00E01023" w:rsidP="00821E83">
                      <w:pPr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821E83">
                        <w:rPr>
                          <w:sz w:val="20"/>
                          <w:szCs w:val="20"/>
                          <w:lang w:val="ru-RU"/>
                        </w:rPr>
                        <w:t>Государственные агентства по содействию</w:t>
                      </w:r>
                    </w:p>
                  </w:txbxContent>
                </v:textbox>
              </v:shape>
            </w:pict>
          </mc:Fallback>
        </mc:AlternateContent>
      </w:r>
    </w:p>
    <w:p w:rsidR="00D75902" w:rsidRPr="00B46E9B" w:rsidRDefault="005540CF" w:rsidP="00D75902">
      <w:pPr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1736090</wp:posOffset>
                </wp:positionH>
                <wp:positionV relativeFrom="paragraph">
                  <wp:posOffset>21590</wp:posOffset>
                </wp:positionV>
                <wp:extent cx="2179320" cy="419100"/>
                <wp:effectExtent l="7620" t="15240" r="13335" b="22860"/>
                <wp:wrapNone/>
                <wp:docPr id="6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419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01023" w:rsidRPr="00821E83" w:rsidRDefault="00E01023" w:rsidP="00B46E9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821E83">
                              <w:rPr>
                                <w:sz w:val="20"/>
                                <w:szCs w:val="20"/>
                                <w:lang w:val="ru-RU"/>
                              </w:rPr>
                              <w:t>Группа реализации проекта (ГРП)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2" type="#_x0000_t202" style="position:absolute;margin-left:136.7pt;margin-top:1.7pt;width:171.6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E01023" w:rsidRPr="00821E83" w:rsidRDefault="00E01023" w:rsidP="00B46E9B">
                      <w:pPr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821E83">
                        <w:rPr>
                          <w:sz w:val="20"/>
                          <w:szCs w:val="20"/>
                          <w:lang w:val="ru-RU"/>
                        </w:rPr>
                        <w:t>Группа реализации проекта (ГРП)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4311650</wp:posOffset>
                </wp:positionH>
                <wp:positionV relativeFrom="paragraph">
                  <wp:posOffset>106045</wp:posOffset>
                </wp:positionV>
                <wp:extent cx="1996440" cy="419100"/>
                <wp:effectExtent l="11430" t="13970" r="11430" b="24130"/>
                <wp:wrapNone/>
                <wp:docPr id="6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419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01023" w:rsidRPr="00821E83" w:rsidRDefault="00E01023" w:rsidP="00B46E9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821E83">
                              <w:rPr>
                                <w:sz w:val="20"/>
                                <w:szCs w:val="20"/>
                                <w:lang w:val="ru-RU"/>
                              </w:rPr>
                              <w:t>Консультант по поддержке ГРП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3" type="#_x0000_t202" style="position:absolute;margin-left:339.5pt;margin-top:8.35pt;width:157.2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E01023" w:rsidRPr="00821E83" w:rsidRDefault="00E01023" w:rsidP="00B46E9B">
                      <w:pPr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821E83">
                        <w:rPr>
                          <w:sz w:val="20"/>
                          <w:szCs w:val="20"/>
                          <w:lang w:val="ru-RU"/>
                        </w:rPr>
                        <w:t>Консультант по поддержке ГРП</w:t>
                      </w:r>
                    </w:p>
                  </w:txbxContent>
                </v:textbox>
              </v:shape>
            </w:pict>
          </mc:Fallback>
        </mc:AlternateContent>
      </w:r>
    </w:p>
    <w:p w:rsidR="00D75902" w:rsidRPr="00B46E9B" w:rsidRDefault="005540CF" w:rsidP="00D75902">
      <w:pPr>
        <w:rPr>
          <w:sz w:val="20"/>
          <w:szCs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3923030</wp:posOffset>
                </wp:positionH>
                <wp:positionV relativeFrom="paragraph">
                  <wp:posOffset>119380</wp:posOffset>
                </wp:positionV>
                <wp:extent cx="388620" cy="0"/>
                <wp:effectExtent l="13335" t="11430" r="7620" b="7620"/>
                <wp:wrapNone/>
                <wp:docPr id="63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24382" id="AutoShape 69" o:spid="_x0000_s1026" type="#_x0000_t32" style="position:absolute;margin-left:308.9pt;margin-top:9.4pt;width:30.6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" strokecolor="#4f81bd [3204]" strokeweight="1pt">
                <v:shadow color="#243f60 [1604]" offset="1p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1522730</wp:posOffset>
                </wp:positionH>
                <wp:positionV relativeFrom="paragraph">
                  <wp:posOffset>66040</wp:posOffset>
                </wp:positionV>
                <wp:extent cx="243840" cy="635"/>
                <wp:effectExtent l="13335" t="15240" r="9525" b="12700"/>
                <wp:wrapNone/>
                <wp:docPr id="62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21EC5" id="AutoShape 61" o:spid="_x0000_s1026" type="#_x0000_t32" style="position:absolute;margin-left:119.9pt;margin-top:5.2pt;width:19.2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" strokecolor="#4f81bd [3204]" strokeweight="1pt">
                <v:shadow color="#243f60 [1604]" offset="1pt"/>
              </v:shape>
            </w:pict>
          </mc:Fallback>
        </mc:AlternateContent>
      </w:r>
    </w:p>
    <w:p w:rsidR="00D75902" w:rsidRPr="00B46E9B" w:rsidRDefault="005540CF" w:rsidP="00D75902">
      <w:pPr>
        <w:rPr>
          <w:sz w:val="20"/>
          <w:szCs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-222250</wp:posOffset>
                </wp:positionH>
                <wp:positionV relativeFrom="paragraph">
                  <wp:posOffset>171450</wp:posOffset>
                </wp:positionV>
                <wp:extent cx="1744980" cy="838200"/>
                <wp:effectExtent l="11430" t="9525" r="15240" b="28575"/>
                <wp:wrapNone/>
                <wp:docPr id="5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838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01023" w:rsidRDefault="00E01023" w:rsidP="00821E83">
                            <w:pPr>
                              <w:pStyle w:val="a0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284"/>
                              </w:tabs>
                              <w:ind w:left="0" w:firstLine="0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u-RU"/>
                              </w:rPr>
                              <w:t>Тендерные комиссии;</w:t>
                            </w:r>
                          </w:p>
                          <w:p w:rsidR="00E01023" w:rsidRDefault="00E01023" w:rsidP="00821E83">
                            <w:pPr>
                              <w:pStyle w:val="a0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284"/>
                              </w:tabs>
                              <w:ind w:left="0" w:firstLine="0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u-RU"/>
                              </w:rPr>
                              <w:t>Внешние агентства по мониторингу;</w:t>
                            </w:r>
                          </w:p>
                          <w:p w:rsidR="00E01023" w:rsidRDefault="00E01023" w:rsidP="00821E83">
                            <w:pPr>
                              <w:pStyle w:val="a0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284"/>
                              </w:tabs>
                              <w:ind w:left="0" w:firstLine="0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u-RU"/>
                              </w:rPr>
                              <w:t>Проектные институты;</w:t>
                            </w:r>
                          </w:p>
                          <w:p w:rsidR="00E01023" w:rsidRPr="00821E83" w:rsidRDefault="00E01023" w:rsidP="00821E83">
                            <w:pPr>
                              <w:pStyle w:val="a0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284"/>
                              </w:tabs>
                              <w:ind w:left="0" w:firstLine="0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u-RU"/>
                              </w:rPr>
                              <w:t>Другие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4" type="#_x0000_t202" style="position:absolute;margin-left:-17.5pt;margin-top:13.5pt;width:137.4pt;height:6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E01023" w:rsidRDefault="00E01023" w:rsidP="00821E83">
                      <w:pPr>
                        <w:pStyle w:val="a0"/>
                        <w:numPr>
                          <w:ilvl w:val="0"/>
                          <w:numId w:val="44"/>
                        </w:numPr>
                        <w:tabs>
                          <w:tab w:val="left" w:pos="284"/>
                        </w:tabs>
                        <w:ind w:left="0" w:firstLine="0"/>
                        <w:rPr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sz w:val="20"/>
                          <w:szCs w:val="20"/>
                          <w:lang w:val="ru-RU"/>
                        </w:rPr>
                        <w:t>Тендерные комиссии;</w:t>
                      </w:r>
                    </w:p>
                    <w:p w:rsidR="00E01023" w:rsidRDefault="00E01023" w:rsidP="00821E83">
                      <w:pPr>
                        <w:pStyle w:val="a0"/>
                        <w:numPr>
                          <w:ilvl w:val="0"/>
                          <w:numId w:val="44"/>
                        </w:numPr>
                        <w:tabs>
                          <w:tab w:val="left" w:pos="284"/>
                        </w:tabs>
                        <w:ind w:left="0" w:firstLine="0"/>
                        <w:rPr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sz w:val="20"/>
                          <w:szCs w:val="20"/>
                          <w:lang w:val="ru-RU"/>
                        </w:rPr>
                        <w:t>Внешние агентства по мониторингу;</w:t>
                      </w:r>
                    </w:p>
                    <w:p w:rsidR="00E01023" w:rsidRDefault="00E01023" w:rsidP="00821E83">
                      <w:pPr>
                        <w:pStyle w:val="a0"/>
                        <w:numPr>
                          <w:ilvl w:val="0"/>
                          <w:numId w:val="44"/>
                        </w:numPr>
                        <w:tabs>
                          <w:tab w:val="left" w:pos="284"/>
                        </w:tabs>
                        <w:ind w:left="0" w:firstLine="0"/>
                        <w:rPr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sz w:val="20"/>
                          <w:szCs w:val="20"/>
                          <w:lang w:val="ru-RU"/>
                        </w:rPr>
                        <w:t>Проектные институты;</w:t>
                      </w:r>
                    </w:p>
                    <w:p w:rsidR="00E01023" w:rsidRPr="00821E83" w:rsidRDefault="00E01023" w:rsidP="00821E83">
                      <w:pPr>
                        <w:pStyle w:val="a0"/>
                        <w:numPr>
                          <w:ilvl w:val="0"/>
                          <w:numId w:val="44"/>
                        </w:numPr>
                        <w:tabs>
                          <w:tab w:val="left" w:pos="284"/>
                        </w:tabs>
                        <w:ind w:left="0" w:firstLine="0"/>
                        <w:rPr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sz w:val="20"/>
                          <w:szCs w:val="20"/>
                          <w:lang w:val="ru-RU"/>
                        </w:rPr>
                        <w:t>Другие</w:t>
                      </w:r>
                    </w:p>
                  </w:txbxContent>
                </v:textbox>
              </v:shape>
            </w:pict>
          </mc:Fallback>
        </mc:AlternateContent>
      </w:r>
    </w:p>
    <w:p w:rsidR="00D75902" w:rsidRPr="00B46E9B" w:rsidRDefault="005540CF" w:rsidP="00D75902">
      <w:pPr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25400</wp:posOffset>
                </wp:positionV>
                <wp:extent cx="0" cy="655320"/>
                <wp:effectExtent l="11430" t="9525" r="7620" b="11430"/>
                <wp:wrapNone/>
                <wp:docPr id="54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532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6B771" id="AutoShape 67" o:spid="_x0000_s1026" type="#_x0000_t32" style="position:absolute;margin-left:219.5pt;margin-top:2pt;width:0;height:5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" strokecolor="#4f81bd [3204]" strokeweight="1pt">
                <v:shadow color="#243f60 [1604]" offset="1pt"/>
              </v:shape>
            </w:pict>
          </mc:Fallback>
        </mc:AlternateContent>
      </w:r>
    </w:p>
    <w:p w:rsidR="00D75902" w:rsidRPr="00B46E9B" w:rsidRDefault="00D75902" w:rsidP="00D75902">
      <w:pPr>
        <w:rPr>
          <w:sz w:val="20"/>
          <w:szCs w:val="20"/>
          <w:lang w:val="ru-RU"/>
        </w:rPr>
      </w:pPr>
    </w:p>
    <w:p w:rsidR="00D75902" w:rsidRPr="00B46E9B" w:rsidRDefault="00D75902" w:rsidP="00D75902">
      <w:pPr>
        <w:rPr>
          <w:sz w:val="20"/>
          <w:szCs w:val="20"/>
          <w:lang w:val="ru-RU"/>
        </w:rPr>
      </w:pPr>
    </w:p>
    <w:p w:rsidR="00D75902" w:rsidRDefault="005540CF" w:rsidP="00D75902">
      <w:pPr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5507990</wp:posOffset>
                </wp:positionH>
                <wp:positionV relativeFrom="paragraph">
                  <wp:posOffset>151130</wp:posOffset>
                </wp:positionV>
                <wp:extent cx="967740" cy="0"/>
                <wp:effectExtent l="7620" t="11430" r="15240" b="7620"/>
                <wp:wrapNone/>
                <wp:docPr id="53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677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A463C" id="AutoShape 66" o:spid="_x0000_s1026" type="#_x0000_t32" style="position:absolute;margin-left:433.7pt;margin-top:11.9pt;width:76.2pt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" strokecolor="#4f81bd [3204]" strokeweight="1pt">
                <v:shadow color="#243f60 [1604]" offset="1p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3511550</wp:posOffset>
                </wp:positionH>
                <wp:positionV relativeFrom="paragraph">
                  <wp:posOffset>6350</wp:posOffset>
                </wp:positionV>
                <wp:extent cx="1996440" cy="419100"/>
                <wp:effectExtent l="11430" t="9525" r="11430" b="28575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419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01023" w:rsidRPr="00821E83" w:rsidRDefault="00E01023" w:rsidP="00821E8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821E83">
                              <w:rPr>
                                <w:sz w:val="20"/>
                                <w:szCs w:val="20"/>
                                <w:lang w:val="ru-RU"/>
                              </w:rPr>
                              <w:t>Подрядчики, Поставщики и др. Консультанты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5" type="#_x0000_t202" style="position:absolute;margin-left:276.5pt;margin-top:.5pt;width:157.2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E01023" w:rsidRPr="00821E83" w:rsidRDefault="00E01023" w:rsidP="00821E83">
                      <w:pPr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821E83">
                        <w:rPr>
                          <w:sz w:val="20"/>
                          <w:szCs w:val="20"/>
                          <w:lang w:val="ru-RU"/>
                        </w:rPr>
                        <w:t>Подрядчики, Поставщики и др. Консультанты</w:t>
                      </w:r>
                    </w:p>
                  </w:txbxContent>
                </v:textbox>
              </v:shape>
            </w:pict>
          </mc:Fallback>
        </mc:AlternateContent>
      </w:r>
    </w:p>
    <w:p w:rsidR="00D75902" w:rsidRDefault="005540CF" w:rsidP="00D75902">
      <w:pPr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81915</wp:posOffset>
                </wp:positionV>
                <wp:extent cx="723900" cy="0"/>
                <wp:effectExtent l="11430" t="7620" r="7620" b="11430"/>
                <wp:wrapNone/>
                <wp:docPr id="51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67D82" id="AutoShape 68" o:spid="_x0000_s1026" type="#_x0000_t32" style="position:absolute;margin-left:219.5pt;margin-top:6.45pt;width:57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" strokecolor="#4f81bd [3204]" strokeweight="1pt">
                <v:shadow color="#243f60 [1604]" offset="1pt"/>
              </v:shape>
            </w:pict>
          </mc:Fallback>
        </mc:AlternateContent>
      </w:r>
    </w:p>
    <w:p w:rsidR="00D75902" w:rsidRPr="00821E83" w:rsidRDefault="00D75902" w:rsidP="00D75902">
      <w:pPr>
        <w:rPr>
          <w:lang w:val="en-US"/>
        </w:rPr>
      </w:pPr>
    </w:p>
    <w:p w:rsidR="00D75902" w:rsidRDefault="00D75902" w:rsidP="00D75902">
      <w:pPr>
        <w:rPr>
          <w:lang w:val="ru-RU"/>
        </w:rPr>
      </w:pPr>
    </w:p>
    <w:p w:rsidR="00D75902" w:rsidRDefault="00D75902" w:rsidP="00D75902">
      <w:pPr>
        <w:rPr>
          <w:lang w:val="ru-RU"/>
        </w:rPr>
      </w:pPr>
    </w:p>
    <w:p w:rsidR="00D75902" w:rsidRDefault="005540CF" w:rsidP="00D75902">
      <w:pPr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90140" cy="450850"/>
                <wp:effectExtent l="21590" t="19050" r="36195" b="44450"/>
                <wp:wrapSquare wrapText="bothSides"/>
                <wp:docPr id="5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140" cy="450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01023" w:rsidRPr="00EB5256" w:rsidRDefault="00E01023" w:rsidP="00230164">
                            <w:pPr>
                              <w:jc w:val="center"/>
                              <w:rPr>
                                <w:color w:val="FFFFFF" w:themeColor="background1"/>
                                <w:lang w:val="ru-RU"/>
                              </w:rPr>
                            </w:pPr>
                            <w:r w:rsidRPr="00EB5256">
                              <w:rPr>
                                <w:color w:val="FFFFFF" w:themeColor="background1"/>
                                <w:lang w:val="ru-RU"/>
                              </w:rPr>
                              <w:t>Министерство финансов Республики Узбекистан (МФ)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" o:spid="_x0000_s1036" type="#_x0000_t202" style="position:absolute;margin-left:0;margin-top:14.4pt;width:188.2pt;height:35.5pt;z-index:251681792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" fillcolor="#4f81bd [3204]" strokecolor="#f2f2f2 [3041]" strokeweight="3pt">
                <v:shadow on="t" color="#243f60 [1604]" opacity=".5" offset="1pt"/>
                <v:textbox style="mso-fit-shape-to-text:t">
                  <w:txbxContent>
                    <w:p w:rsidR="00E01023" w:rsidRPr="00EB5256" w:rsidRDefault="00E01023" w:rsidP="00230164">
                      <w:pPr>
                        <w:jc w:val="center"/>
                        <w:rPr>
                          <w:color w:val="FFFFFF" w:themeColor="background1"/>
                          <w:lang w:val="ru-RU"/>
                        </w:rPr>
                      </w:pPr>
                      <w:r w:rsidRPr="00EB5256">
                        <w:rPr>
                          <w:color w:val="FFFFFF" w:themeColor="background1"/>
                          <w:lang w:val="ru-RU"/>
                        </w:rPr>
                        <w:t>Министерство финансов Республики Узбекистан (МФ)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75902" w:rsidRDefault="00D75902" w:rsidP="00D75902">
      <w:pPr>
        <w:rPr>
          <w:lang w:val="ru-RU"/>
        </w:rPr>
      </w:pPr>
    </w:p>
    <w:p w:rsidR="00D75902" w:rsidRDefault="00D75902" w:rsidP="00D75902">
      <w:pPr>
        <w:rPr>
          <w:lang w:val="ru-RU"/>
        </w:rPr>
      </w:pPr>
    </w:p>
    <w:p w:rsidR="00D75902" w:rsidRDefault="00D75902" w:rsidP="00D75902">
      <w:pPr>
        <w:rPr>
          <w:lang w:val="ru-RU"/>
        </w:rPr>
      </w:pPr>
    </w:p>
    <w:p w:rsidR="00D75902" w:rsidRDefault="005540CF" w:rsidP="00D75902">
      <w:pPr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2894330</wp:posOffset>
                </wp:positionH>
                <wp:positionV relativeFrom="paragraph">
                  <wp:posOffset>62230</wp:posOffset>
                </wp:positionV>
                <wp:extent cx="0" cy="2072640"/>
                <wp:effectExtent l="60960" t="15240" r="53340" b="17145"/>
                <wp:wrapNone/>
                <wp:docPr id="49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2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F92B1" id="AutoShape 78" o:spid="_x0000_s1026" type="#_x0000_t32" style="position:absolute;margin-left:227.9pt;margin-top:4.9pt;width:0;height:163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">
                <v:stroke startarrow="block" endarrow="block"/>
              </v:shape>
            </w:pict>
          </mc:Fallback>
        </mc:AlternateContent>
      </w:r>
    </w:p>
    <w:p w:rsidR="00D75902" w:rsidRDefault="005540CF" w:rsidP="00D75902">
      <w:pPr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3237230</wp:posOffset>
                </wp:positionH>
                <wp:positionV relativeFrom="paragraph">
                  <wp:posOffset>122555</wp:posOffset>
                </wp:positionV>
                <wp:extent cx="2720340" cy="441960"/>
                <wp:effectExtent l="22860" t="26670" r="38100" b="45720"/>
                <wp:wrapNone/>
                <wp:docPr id="48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4419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01023" w:rsidRPr="00EB5256" w:rsidRDefault="00E01023" w:rsidP="00230164">
                            <w:pPr>
                              <w:jc w:val="center"/>
                              <w:rPr>
                                <w:color w:val="FFFFFF" w:themeColor="background1"/>
                                <w:lang w:val="ru-RU"/>
                              </w:rPr>
                            </w:pPr>
                            <w:r w:rsidRPr="00EB5256">
                              <w:rPr>
                                <w:color w:val="FFFFFF" w:themeColor="background1"/>
                                <w:lang w:val="ru-RU"/>
                              </w:rPr>
                              <w:t>Азиатский Банк Развития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37" type="#_x0000_t202" style="position:absolute;margin-left:254.9pt;margin-top:9.65pt;width:214.2pt;height:34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" fillcolor="#4f81bd [3204]" strokecolor="#f2f2f2 [3041]" strokeweight="3pt">
                <v:shadow on="t" color="#243f60 [1604]" opacity=".5" offset="1pt"/>
                <v:textbox>
                  <w:txbxContent>
                    <w:p w:rsidR="00E01023" w:rsidRPr="00EB5256" w:rsidRDefault="00E01023" w:rsidP="00230164">
                      <w:pPr>
                        <w:jc w:val="center"/>
                        <w:rPr>
                          <w:color w:val="FFFFFF" w:themeColor="background1"/>
                          <w:lang w:val="ru-RU"/>
                        </w:rPr>
                      </w:pPr>
                      <w:r w:rsidRPr="00EB5256">
                        <w:rPr>
                          <w:color w:val="FFFFFF" w:themeColor="background1"/>
                          <w:lang w:val="ru-RU"/>
                        </w:rPr>
                        <w:t>Азиатский Банк Развития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-222250</wp:posOffset>
                </wp:positionH>
                <wp:positionV relativeFrom="paragraph">
                  <wp:posOffset>122555</wp:posOffset>
                </wp:positionV>
                <wp:extent cx="2720340" cy="441960"/>
                <wp:effectExtent l="20955" t="26670" r="40005" b="45720"/>
                <wp:wrapNone/>
                <wp:docPr id="47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4419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01023" w:rsidRPr="00EB5256" w:rsidRDefault="00E01023" w:rsidP="00230164">
                            <w:pPr>
                              <w:jc w:val="center"/>
                              <w:rPr>
                                <w:color w:val="FFFFFF" w:themeColor="background1"/>
                                <w:lang w:val="ru-RU"/>
                              </w:rPr>
                            </w:pPr>
                            <w:r w:rsidRPr="00EB5256">
                              <w:rPr>
                                <w:color w:val="FFFFFF" w:themeColor="background1"/>
                                <w:lang w:val="ru-RU"/>
                              </w:rPr>
                              <w:t>Государственное Унитарное Предприятие (ГУП) «Махсустранс»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38" type="#_x0000_t202" style="position:absolute;margin-left:-17.5pt;margin-top:9.65pt;width:214.2pt;height:34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" fillcolor="#4f81bd [3204]" strokecolor="#f2f2f2 [3041]" strokeweight="3pt">
                <v:shadow on="t" color="#243f60 [1604]" opacity=".5" offset="1pt"/>
                <v:textbox>
                  <w:txbxContent>
                    <w:p w:rsidR="00E01023" w:rsidRPr="00EB5256" w:rsidRDefault="00E01023" w:rsidP="00230164">
                      <w:pPr>
                        <w:jc w:val="center"/>
                        <w:rPr>
                          <w:color w:val="FFFFFF" w:themeColor="background1"/>
                          <w:lang w:val="ru-RU"/>
                        </w:rPr>
                      </w:pPr>
                      <w:r w:rsidRPr="00EB5256">
                        <w:rPr>
                          <w:color w:val="FFFFFF" w:themeColor="background1"/>
                          <w:lang w:val="ru-RU"/>
                        </w:rPr>
                        <w:t>Государственное Унитарное Предприятие (ГУП) «Махсустранс»</w:t>
                      </w:r>
                    </w:p>
                  </w:txbxContent>
                </v:textbox>
              </v:shape>
            </w:pict>
          </mc:Fallback>
        </mc:AlternateContent>
      </w:r>
    </w:p>
    <w:p w:rsidR="00D75902" w:rsidRDefault="005540CF" w:rsidP="00D75902">
      <w:pPr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152400</wp:posOffset>
                </wp:positionV>
                <wp:extent cx="655320" cy="0"/>
                <wp:effectExtent l="17145" t="55245" r="22860" b="59055"/>
                <wp:wrapNone/>
                <wp:docPr id="46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37664" id="AutoShape 79" o:spid="_x0000_s1026" type="#_x0000_t32" style="position:absolute;margin-left:199.7pt;margin-top:12pt;width:51.6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1NkNgIAAIA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">
                <v:stroke startarrow="block" endarrow="block"/>
              </v:shape>
            </w:pict>
          </mc:Fallback>
        </mc:AlternateContent>
      </w:r>
    </w:p>
    <w:p w:rsidR="00D75902" w:rsidRDefault="00D75902" w:rsidP="00D75902">
      <w:pPr>
        <w:rPr>
          <w:lang w:val="ru-RU"/>
        </w:rPr>
      </w:pPr>
    </w:p>
    <w:p w:rsidR="00D75902" w:rsidRDefault="00D75902" w:rsidP="00D75902">
      <w:pPr>
        <w:rPr>
          <w:lang w:val="ru-RU"/>
        </w:rPr>
      </w:pPr>
    </w:p>
    <w:p w:rsidR="00D75902" w:rsidRDefault="00D75902" w:rsidP="00D75902">
      <w:pPr>
        <w:rPr>
          <w:lang w:val="ru-RU"/>
        </w:rPr>
      </w:pPr>
    </w:p>
    <w:p w:rsidR="00D75902" w:rsidRDefault="00D75902" w:rsidP="00D75902">
      <w:pPr>
        <w:rPr>
          <w:lang w:val="ru-RU"/>
        </w:rPr>
      </w:pPr>
    </w:p>
    <w:p w:rsidR="00D75902" w:rsidRDefault="005540CF" w:rsidP="00D75902">
      <w:pPr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-222250</wp:posOffset>
                </wp:positionH>
                <wp:positionV relativeFrom="paragraph">
                  <wp:posOffset>73025</wp:posOffset>
                </wp:positionV>
                <wp:extent cx="2758440" cy="396240"/>
                <wp:effectExtent l="11430" t="7620" r="11430" b="24765"/>
                <wp:wrapNone/>
                <wp:docPr id="45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440" cy="3962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01023" w:rsidRPr="00EB5256" w:rsidRDefault="00E01023" w:rsidP="00EB525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Офис СП консультанта в Германии: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Gauff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Ingenieure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and GKW Consult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39" type="#_x0000_t202" style="position:absolute;margin-left:-17.5pt;margin-top:5.75pt;width:217.2pt;height:31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" fillcolor="#d99594 [1941]" strokecolor="#d99594 [1941]" strokeweight="1pt">
                <v:fill color2="#f2dbdb [661]" angle="135" focus="50%" type="gradient"/>
                <v:shadow on="t" color="#622423 [1605]" opacity=".5" offset="1pt"/>
                <v:textbox>
                  <w:txbxContent>
                    <w:p w:rsidR="00E01023" w:rsidRPr="00EB5256" w:rsidRDefault="00E01023" w:rsidP="00EB525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ru-RU"/>
                        </w:rPr>
                        <w:t xml:space="preserve">Офис СП консультанта в Германии: </w:t>
                      </w:r>
                      <w:proofErr w:type="spellStart"/>
                      <w:r>
                        <w:rPr>
                          <w:lang w:val="en-US"/>
                        </w:rPr>
                        <w:t>Gauff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Ingenieure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and GKW Consult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3237230</wp:posOffset>
                </wp:positionH>
                <wp:positionV relativeFrom="paragraph">
                  <wp:posOffset>27305</wp:posOffset>
                </wp:positionV>
                <wp:extent cx="2827020" cy="441960"/>
                <wp:effectExtent l="13335" t="9525" r="17145" b="24765"/>
                <wp:wrapNone/>
                <wp:docPr id="4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4419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01023" w:rsidRPr="00EB5256" w:rsidRDefault="00E01023" w:rsidP="00EB5256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Офис СП консультанта в Узбекистане: ООО «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Eng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Invest Consulting</w:t>
                            </w:r>
                            <w:r>
                              <w:rPr>
                                <w:lang w:val="ru-RU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40" type="#_x0000_t202" style="position:absolute;margin-left:254.9pt;margin-top:2.15pt;width:222.6pt;height:34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" fillcolor="#d99594 [1941]" strokecolor="#d99594 [1941]" strokeweight="1pt">
                <v:fill color2="#f2dbdb [661]" angle="135" focus="50%" type="gradient"/>
                <v:shadow on="t" color="#622423 [1605]" opacity=".5" offset="1pt"/>
                <v:textbox>
                  <w:txbxContent>
                    <w:p w:rsidR="00E01023" w:rsidRPr="00EB5256" w:rsidRDefault="00E01023" w:rsidP="00EB5256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Офис СП консультанта в Узбекистане: ООО «</w:t>
                      </w:r>
                      <w:proofErr w:type="spellStart"/>
                      <w:r>
                        <w:rPr>
                          <w:lang w:val="en-US"/>
                        </w:rPr>
                        <w:t>Eng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Invest Consulting</w:t>
                      </w:r>
                      <w:r>
                        <w:rPr>
                          <w:lang w:val="ru-RU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D75902" w:rsidRDefault="005540CF" w:rsidP="00D75902">
      <w:pPr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64770</wp:posOffset>
                </wp:positionV>
                <wp:extent cx="678180" cy="0"/>
                <wp:effectExtent l="20955" t="55245" r="15240" b="59055"/>
                <wp:wrapNone/>
                <wp:docPr id="43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0D1A5" id="AutoShape 80" o:spid="_x0000_s1026" type="#_x0000_t32" style="position:absolute;margin-left:201.5pt;margin-top:5.1pt;width:53.4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">
                <v:stroke startarrow="block" endarrow="block"/>
              </v:shape>
            </w:pict>
          </mc:Fallback>
        </mc:AlternateContent>
      </w:r>
    </w:p>
    <w:p w:rsidR="00D75902" w:rsidRDefault="00D75902" w:rsidP="00D75902">
      <w:pPr>
        <w:rPr>
          <w:lang w:val="ru-RU"/>
        </w:rPr>
      </w:pPr>
    </w:p>
    <w:p w:rsidR="00D75902" w:rsidRDefault="00D75902" w:rsidP="00D75902">
      <w:pPr>
        <w:rPr>
          <w:lang w:val="ru-RU"/>
        </w:rPr>
      </w:pPr>
    </w:p>
    <w:p w:rsidR="00D75902" w:rsidRDefault="005540CF" w:rsidP="00D75902">
      <w:pPr>
        <w:rPr>
          <w:lang w:val="ru-RU"/>
        </w:rPr>
      </w:pPr>
      <w:r>
        <w:rPr>
          <w:rFonts w:cs="Arial"/>
          <w:noProof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3084830</wp:posOffset>
                </wp:positionH>
                <wp:positionV relativeFrom="paragraph">
                  <wp:posOffset>131445</wp:posOffset>
                </wp:positionV>
                <wp:extent cx="3436620" cy="769620"/>
                <wp:effectExtent l="13335" t="13335" r="17145" b="26670"/>
                <wp:wrapNone/>
                <wp:docPr id="42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6620" cy="7696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01023" w:rsidRPr="00615052" w:rsidRDefault="00E01023" w:rsidP="00615052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ru-RU"/>
                              </w:rPr>
                            </w:pPr>
                            <w:r w:rsidRPr="00615052">
                              <w:rPr>
                                <w:b/>
                                <w:sz w:val="14"/>
                                <w:szCs w:val="14"/>
                                <w:lang w:val="ru-RU"/>
                              </w:rPr>
                              <w:t xml:space="preserve">Местные </w:t>
                            </w:r>
                          </w:p>
                          <w:p w:rsidR="00E01023" w:rsidRPr="00615052" w:rsidRDefault="00E01023" w:rsidP="00615052">
                            <w:pPr>
                              <w:rPr>
                                <w:sz w:val="14"/>
                                <w:szCs w:val="14"/>
                                <w:lang w:val="ru-RU"/>
                              </w:rPr>
                            </w:pPr>
                            <w:r w:rsidRPr="00615052">
                              <w:rPr>
                                <w:sz w:val="14"/>
                                <w:szCs w:val="14"/>
                                <w:lang w:val="ru-RU"/>
                              </w:rPr>
                              <w:t xml:space="preserve">К-4 Специалист ТБО (Зам. Руководитель </w:t>
                            </w:r>
                            <w:proofErr w:type="gramStart"/>
                            <w:r w:rsidRPr="00615052">
                              <w:rPr>
                                <w:sz w:val="14"/>
                                <w:szCs w:val="14"/>
                                <w:lang w:val="ru-RU"/>
                              </w:rPr>
                              <w:t xml:space="preserve">группы) </w:t>
                            </w:r>
                            <w:r>
                              <w:rPr>
                                <w:sz w:val="14"/>
                                <w:szCs w:val="1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615052">
                              <w:rPr>
                                <w:sz w:val="14"/>
                                <w:szCs w:val="14"/>
                                <w:lang w:val="ru-RU"/>
                              </w:rPr>
                              <w:t>Дильшод</w:t>
                            </w:r>
                            <w:proofErr w:type="spellEnd"/>
                            <w:proofErr w:type="gramEnd"/>
                            <w:r w:rsidRPr="00615052">
                              <w:rPr>
                                <w:sz w:val="14"/>
                                <w:szCs w:val="1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615052">
                              <w:rPr>
                                <w:sz w:val="14"/>
                                <w:szCs w:val="14"/>
                                <w:lang w:val="ru-RU"/>
                              </w:rPr>
                              <w:t>Мавлян-Кариев</w:t>
                            </w:r>
                            <w:proofErr w:type="spellEnd"/>
                          </w:p>
                          <w:p w:rsidR="00E01023" w:rsidRPr="00615052" w:rsidRDefault="00E01023" w:rsidP="00615052">
                            <w:pPr>
                              <w:rPr>
                                <w:sz w:val="14"/>
                                <w:szCs w:val="14"/>
                                <w:lang w:val="ru-RU"/>
                              </w:rPr>
                            </w:pPr>
                            <w:r w:rsidRPr="00615052">
                              <w:rPr>
                                <w:sz w:val="14"/>
                                <w:szCs w:val="14"/>
                                <w:lang w:val="ru-RU"/>
                              </w:rPr>
                              <w:t>К-</w:t>
                            </w:r>
                            <w:r>
                              <w:rPr>
                                <w:sz w:val="14"/>
                                <w:szCs w:val="14"/>
                                <w:lang w:val="ru-RU"/>
                              </w:rPr>
                              <w:t>5</w:t>
                            </w:r>
                            <w:r w:rsidRPr="00615052">
                              <w:rPr>
                                <w:sz w:val="14"/>
                                <w:szCs w:val="1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  <w:lang w:val="ru-RU"/>
                              </w:rPr>
                              <w:t xml:space="preserve">Специалист по финансовому управлению </w:t>
                            </w:r>
                            <w:r w:rsidRPr="00615052">
                              <w:rPr>
                                <w:sz w:val="14"/>
                                <w:szCs w:val="14"/>
                                <w:lang w:val="ru-RU"/>
                              </w:rPr>
                              <w:t xml:space="preserve">      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ru-RU"/>
                              </w:rPr>
                              <w:t>Таиржон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ru-RU"/>
                              </w:rPr>
                              <w:t>Кабашев</w:t>
                            </w:r>
                            <w:proofErr w:type="spellEnd"/>
                          </w:p>
                          <w:p w:rsidR="00E01023" w:rsidRPr="00615052" w:rsidRDefault="00E01023" w:rsidP="00615052">
                            <w:pPr>
                              <w:rPr>
                                <w:sz w:val="14"/>
                                <w:szCs w:val="14"/>
                                <w:lang w:val="ru-RU"/>
                              </w:rPr>
                            </w:pPr>
                            <w:r w:rsidRPr="00615052">
                              <w:rPr>
                                <w:sz w:val="14"/>
                                <w:szCs w:val="14"/>
                                <w:lang w:val="en-US"/>
                              </w:rPr>
                              <w:t>K</w:t>
                            </w:r>
                            <w:r w:rsidRPr="00615052">
                              <w:rPr>
                                <w:sz w:val="14"/>
                                <w:szCs w:val="14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ru-RU"/>
                              </w:rPr>
                              <w:t>6</w:t>
                            </w:r>
                            <w:r w:rsidRPr="00615052">
                              <w:rPr>
                                <w:sz w:val="14"/>
                                <w:szCs w:val="14"/>
                                <w:lang w:val="ru-RU"/>
                              </w:rPr>
                              <w:t xml:space="preserve"> Специалист по закупкам</w:t>
                            </w:r>
                            <w:r w:rsidRPr="00615052">
                              <w:rPr>
                                <w:sz w:val="14"/>
                                <w:szCs w:val="14"/>
                                <w:lang w:val="ru-RU"/>
                              </w:rPr>
                              <w:tab/>
                            </w:r>
                            <w:r w:rsidRPr="00615052">
                              <w:rPr>
                                <w:sz w:val="14"/>
                                <w:szCs w:val="14"/>
                                <w:lang w:val="ru-RU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sz w:val="14"/>
                                <w:szCs w:val="14"/>
                                <w:lang w:val="ru-RU"/>
                              </w:rPr>
                              <w:t xml:space="preserve">     Таир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ru-RU"/>
                              </w:rPr>
                              <w:t>Хайдаров</w:t>
                            </w:r>
                            <w:proofErr w:type="spellEnd"/>
                          </w:p>
                          <w:p w:rsidR="00E01023" w:rsidRDefault="00E01023" w:rsidP="00615052">
                            <w:pPr>
                              <w:rPr>
                                <w:sz w:val="14"/>
                                <w:szCs w:val="14"/>
                                <w:lang w:val="ru-RU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ru-RU"/>
                              </w:rPr>
                              <w:t>К</w:t>
                            </w:r>
                            <w:r w:rsidRPr="00615052">
                              <w:rPr>
                                <w:sz w:val="14"/>
                                <w:szCs w:val="14"/>
                                <w:lang w:val="ru-RU"/>
                              </w:rPr>
                              <w:t xml:space="preserve">-7 </w:t>
                            </w:r>
                            <w:r>
                              <w:rPr>
                                <w:sz w:val="14"/>
                                <w:szCs w:val="14"/>
                                <w:lang w:val="ru-RU"/>
                              </w:rPr>
                              <w:t>Специалист по социальной защите и развитию</w:t>
                            </w:r>
                            <w:r w:rsidRPr="00615052">
                              <w:rPr>
                                <w:sz w:val="14"/>
                                <w:szCs w:val="14"/>
                                <w:lang w:val="ru-RU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  <w:lang w:val="ru-RU"/>
                              </w:rPr>
                              <w:t>Мария Малиновская</w:t>
                            </w:r>
                          </w:p>
                          <w:p w:rsidR="00E01023" w:rsidRPr="00615052" w:rsidRDefault="00E01023" w:rsidP="00615052">
                            <w:pPr>
                              <w:rPr>
                                <w:sz w:val="14"/>
                                <w:szCs w:val="14"/>
                                <w:lang w:val="ru-RU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ru-RU"/>
                              </w:rPr>
                              <w:t xml:space="preserve">К-8 Специалист по экологии </w:t>
                            </w:r>
                            <w:r>
                              <w:rPr>
                                <w:sz w:val="14"/>
                                <w:szCs w:val="14"/>
                                <w:lang w:val="ru-RU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  <w:lang w:val="ru-RU"/>
                              </w:rPr>
                              <w:tab/>
                              <w:t xml:space="preserve">                Сергей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ru-RU"/>
                              </w:rPr>
                              <w:t>Карандаев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41" type="#_x0000_t202" style="position:absolute;margin-left:242.9pt;margin-top:10.35pt;width:270.6pt;height:60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E01023" w:rsidRPr="00615052" w:rsidRDefault="00E01023" w:rsidP="00615052">
                      <w:pPr>
                        <w:jc w:val="center"/>
                        <w:rPr>
                          <w:b/>
                          <w:sz w:val="14"/>
                          <w:szCs w:val="14"/>
                          <w:lang w:val="ru-RU"/>
                        </w:rPr>
                      </w:pPr>
                      <w:r w:rsidRPr="00615052">
                        <w:rPr>
                          <w:b/>
                          <w:sz w:val="14"/>
                          <w:szCs w:val="14"/>
                          <w:lang w:val="ru-RU"/>
                        </w:rPr>
                        <w:t xml:space="preserve">Местные </w:t>
                      </w:r>
                    </w:p>
                    <w:p w:rsidR="00E01023" w:rsidRPr="00615052" w:rsidRDefault="00E01023" w:rsidP="00615052">
                      <w:pPr>
                        <w:rPr>
                          <w:sz w:val="14"/>
                          <w:szCs w:val="14"/>
                          <w:lang w:val="ru-RU"/>
                        </w:rPr>
                      </w:pPr>
                      <w:r w:rsidRPr="00615052">
                        <w:rPr>
                          <w:sz w:val="14"/>
                          <w:szCs w:val="14"/>
                          <w:lang w:val="ru-RU"/>
                        </w:rPr>
                        <w:t xml:space="preserve">К-4 Специалист ТБО (Зам. Руководитель </w:t>
                      </w:r>
                      <w:proofErr w:type="gramStart"/>
                      <w:r w:rsidRPr="00615052">
                        <w:rPr>
                          <w:sz w:val="14"/>
                          <w:szCs w:val="14"/>
                          <w:lang w:val="ru-RU"/>
                        </w:rPr>
                        <w:t xml:space="preserve">группы) </w:t>
                      </w:r>
                      <w:r>
                        <w:rPr>
                          <w:sz w:val="14"/>
                          <w:szCs w:val="14"/>
                          <w:lang w:val="ru-RU"/>
                        </w:rPr>
                        <w:t xml:space="preserve"> </w:t>
                      </w:r>
                      <w:proofErr w:type="spellStart"/>
                      <w:r w:rsidRPr="00615052">
                        <w:rPr>
                          <w:sz w:val="14"/>
                          <w:szCs w:val="14"/>
                          <w:lang w:val="ru-RU"/>
                        </w:rPr>
                        <w:t>Дильшод</w:t>
                      </w:r>
                      <w:proofErr w:type="spellEnd"/>
                      <w:proofErr w:type="gramEnd"/>
                      <w:r w:rsidRPr="00615052">
                        <w:rPr>
                          <w:sz w:val="14"/>
                          <w:szCs w:val="14"/>
                          <w:lang w:val="ru-RU"/>
                        </w:rPr>
                        <w:t xml:space="preserve"> </w:t>
                      </w:r>
                      <w:proofErr w:type="spellStart"/>
                      <w:r w:rsidRPr="00615052">
                        <w:rPr>
                          <w:sz w:val="14"/>
                          <w:szCs w:val="14"/>
                          <w:lang w:val="ru-RU"/>
                        </w:rPr>
                        <w:t>Мавлян-Кариев</w:t>
                      </w:r>
                      <w:proofErr w:type="spellEnd"/>
                    </w:p>
                    <w:p w:rsidR="00E01023" w:rsidRPr="00615052" w:rsidRDefault="00E01023" w:rsidP="00615052">
                      <w:pPr>
                        <w:rPr>
                          <w:sz w:val="14"/>
                          <w:szCs w:val="14"/>
                          <w:lang w:val="ru-RU"/>
                        </w:rPr>
                      </w:pPr>
                      <w:r w:rsidRPr="00615052">
                        <w:rPr>
                          <w:sz w:val="14"/>
                          <w:szCs w:val="14"/>
                          <w:lang w:val="ru-RU"/>
                        </w:rPr>
                        <w:t>К-</w:t>
                      </w:r>
                      <w:r>
                        <w:rPr>
                          <w:sz w:val="14"/>
                          <w:szCs w:val="14"/>
                          <w:lang w:val="ru-RU"/>
                        </w:rPr>
                        <w:t>5</w:t>
                      </w:r>
                      <w:r w:rsidRPr="00615052">
                        <w:rPr>
                          <w:sz w:val="14"/>
                          <w:szCs w:val="14"/>
                          <w:lang w:val="ru-RU"/>
                        </w:rPr>
                        <w:t xml:space="preserve"> </w:t>
                      </w:r>
                      <w:r>
                        <w:rPr>
                          <w:sz w:val="14"/>
                          <w:szCs w:val="14"/>
                          <w:lang w:val="ru-RU"/>
                        </w:rPr>
                        <w:t xml:space="preserve">Специалист по финансовому управлению </w:t>
                      </w:r>
                      <w:r w:rsidRPr="00615052">
                        <w:rPr>
                          <w:sz w:val="14"/>
                          <w:szCs w:val="14"/>
                          <w:lang w:val="ru-RU"/>
                        </w:rPr>
                        <w:t xml:space="preserve">       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ru-RU"/>
                        </w:rPr>
                        <w:t>Таиржон</w:t>
                      </w:r>
                      <w:proofErr w:type="spellEnd"/>
                      <w:r>
                        <w:rPr>
                          <w:sz w:val="14"/>
                          <w:szCs w:val="14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ru-RU"/>
                        </w:rPr>
                        <w:t>Кабашев</w:t>
                      </w:r>
                      <w:proofErr w:type="spellEnd"/>
                    </w:p>
                    <w:p w:rsidR="00E01023" w:rsidRPr="00615052" w:rsidRDefault="00E01023" w:rsidP="00615052">
                      <w:pPr>
                        <w:rPr>
                          <w:sz w:val="14"/>
                          <w:szCs w:val="14"/>
                          <w:lang w:val="ru-RU"/>
                        </w:rPr>
                      </w:pPr>
                      <w:r w:rsidRPr="00615052">
                        <w:rPr>
                          <w:sz w:val="14"/>
                          <w:szCs w:val="14"/>
                          <w:lang w:val="en-US"/>
                        </w:rPr>
                        <w:t>K</w:t>
                      </w:r>
                      <w:r w:rsidRPr="00615052">
                        <w:rPr>
                          <w:sz w:val="14"/>
                          <w:szCs w:val="14"/>
                          <w:lang w:val="ru-RU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ru-RU"/>
                        </w:rPr>
                        <w:t>6</w:t>
                      </w:r>
                      <w:r w:rsidRPr="00615052">
                        <w:rPr>
                          <w:sz w:val="14"/>
                          <w:szCs w:val="14"/>
                          <w:lang w:val="ru-RU"/>
                        </w:rPr>
                        <w:t xml:space="preserve"> Специалист по закупкам</w:t>
                      </w:r>
                      <w:r w:rsidRPr="00615052">
                        <w:rPr>
                          <w:sz w:val="14"/>
                          <w:szCs w:val="14"/>
                          <w:lang w:val="ru-RU"/>
                        </w:rPr>
                        <w:tab/>
                      </w:r>
                      <w:r w:rsidRPr="00615052">
                        <w:rPr>
                          <w:sz w:val="14"/>
                          <w:szCs w:val="14"/>
                          <w:lang w:val="ru-RU"/>
                        </w:rPr>
                        <w:tab/>
                        <w:t xml:space="preserve">      </w:t>
                      </w:r>
                      <w:r>
                        <w:rPr>
                          <w:sz w:val="14"/>
                          <w:szCs w:val="14"/>
                          <w:lang w:val="ru-RU"/>
                        </w:rPr>
                        <w:t xml:space="preserve">     Таир 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ru-RU"/>
                        </w:rPr>
                        <w:t>Хайдаров</w:t>
                      </w:r>
                      <w:proofErr w:type="spellEnd"/>
                    </w:p>
                    <w:p w:rsidR="00E01023" w:rsidRDefault="00E01023" w:rsidP="00615052">
                      <w:pPr>
                        <w:rPr>
                          <w:sz w:val="14"/>
                          <w:szCs w:val="14"/>
                          <w:lang w:val="ru-RU"/>
                        </w:rPr>
                      </w:pPr>
                      <w:r>
                        <w:rPr>
                          <w:sz w:val="14"/>
                          <w:szCs w:val="14"/>
                          <w:lang w:val="ru-RU"/>
                        </w:rPr>
                        <w:t>К</w:t>
                      </w:r>
                      <w:r w:rsidRPr="00615052">
                        <w:rPr>
                          <w:sz w:val="14"/>
                          <w:szCs w:val="14"/>
                          <w:lang w:val="ru-RU"/>
                        </w:rPr>
                        <w:t xml:space="preserve">-7 </w:t>
                      </w:r>
                      <w:r>
                        <w:rPr>
                          <w:sz w:val="14"/>
                          <w:szCs w:val="14"/>
                          <w:lang w:val="ru-RU"/>
                        </w:rPr>
                        <w:t>Специалист по социальной защите и развитию</w:t>
                      </w:r>
                      <w:r w:rsidRPr="00615052">
                        <w:rPr>
                          <w:sz w:val="14"/>
                          <w:szCs w:val="14"/>
                          <w:lang w:val="ru-RU"/>
                        </w:rPr>
                        <w:tab/>
                      </w:r>
                      <w:r>
                        <w:rPr>
                          <w:sz w:val="14"/>
                          <w:szCs w:val="14"/>
                          <w:lang w:val="ru-RU"/>
                        </w:rPr>
                        <w:t>Мария Малиновская</w:t>
                      </w:r>
                    </w:p>
                    <w:p w:rsidR="00E01023" w:rsidRPr="00615052" w:rsidRDefault="00E01023" w:rsidP="00615052">
                      <w:pPr>
                        <w:rPr>
                          <w:sz w:val="14"/>
                          <w:szCs w:val="14"/>
                          <w:lang w:val="ru-RU"/>
                        </w:rPr>
                      </w:pPr>
                      <w:r>
                        <w:rPr>
                          <w:sz w:val="14"/>
                          <w:szCs w:val="14"/>
                          <w:lang w:val="ru-RU"/>
                        </w:rPr>
                        <w:t xml:space="preserve">К-8 Специалист по экологии </w:t>
                      </w:r>
                      <w:r>
                        <w:rPr>
                          <w:sz w:val="14"/>
                          <w:szCs w:val="14"/>
                          <w:lang w:val="ru-RU"/>
                        </w:rPr>
                        <w:tab/>
                      </w:r>
                      <w:r>
                        <w:rPr>
                          <w:sz w:val="14"/>
                          <w:szCs w:val="14"/>
                          <w:lang w:val="ru-RU"/>
                        </w:rPr>
                        <w:tab/>
                        <w:t xml:space="preserve">                Сергей 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ru-RU"/>
                        </w:rPr>
                        <w:t>Карандаев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-420370</wp:posOffset>
                </wp:positionH>
                <wp:positionV relativeFrom="paragraph">
                  <wp:posOffset>131445</wp:posOffset>
                </wp:positionV>
                <wp:extent cx="3147060" cy="716280"/>
                <wp:effectExtent l="13335" t="13335" r="11430" b="22860"/>
                <wp:wrapNone/>
                <wp:docPr id="4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7162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01023" w:rsidRPr="00615052" w:rsidRDefault="00E01023" w:rsidP="00EB5256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ru-RU"/>
                              </w:rPr>
                            </w:pPr>
                            <w:r w:rsidRPr="00615052">
                              <w:rPr>
                                <w:b/>
                                <w:sz w:val="14"/>
                                <w:szCs w:val="14"/>
                                <w:lang w:val="ru-RU"/>
                              </w:rPr>
                              <w:t>Иностранные</w:t>
                            </w:r>
                          </w:p>
                          <w:p w:rsidR="00E01023" w:rsidRPr="00615052" w:rsidRDefault="00E01023" w:rsidP="00EB5256">
                            <w:pPr>
                              <w:rPr>
                                <w:sz w:val="14"/>
                                <w:szCs w:val="14"/>
                                <w:lang w:val="ru-RU"/>
                              </w:rPr>
                            </w:pPr>
                            <w:r w:rsidRPr="00615052">
                              <w:rPr>
                                <w:sz w:val="14"/>
                                <w:szCs w:val="14"/>
                                <w:lang w:val="ru-RU"/>
                              </w:rPr>
                              <w:t xml:space="preserve">К-1 Специалист ТБО (Руководитель </w:t>
                            </w:r>
                            <w:proofErr w:type="gramStart"/>
                            <w:r w:rsidRPr="00615052">
                              <w:rPr>
                                <w:sz w:val="14"/>
                                <w:szCs w:val="14"/>
                                <w:lang w:val="ru-RU"/>
                              </w:rPr>
                              <w:t xml:space="preserve">группы)  </w:t>
                            </w:r>
                            <w:r>
                              <w:rPr>
                                <w:sz w:val="14"/>
                                <w:szCs w:val="14"/>
                                <w:lang w:val="ru-RU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sz w:val="14"/>
                                <w:szCs w:val="14"/>
                                <w:lang w:val="ru-RU"/>
                              </w:rPr>
                              <w:t xml:space="preserve">       </w:t>
                            </w:r>
                            <w:r w:rsidRPr="00615052">
                              <w:rPr>
                                <w:sz w:val="14"/>
                                <w:szCs w:val="14"/>
                                <w:lang w:val="en-US"/>
                              </w:rPr>
                              <w:t>Ingo</w:t>
                            </w:r>
                            <w:r w:rsidRPr="00615052">
                              <w:rPr>
                                <w:sz w:val="14"/>
                                <w:szCs w:val="1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615052">
                              <w:rPr>
                                <w:sz w:val="14"/>
                                <w:szCs w:val="14"/>
                                <w:lang w:val="en-US"/>
                              </w:rPr>
                              <w:t>Schoebe</w:t>
                            </w:r>
                            <w:proofErr w:type="spellEnd"/>
                          </w:p>
                          <w:p w:rsidR="00E01023" w:rsidRPr="00615052" w:rsidRDefault="00E01023" w:rsidP="00EB5256">
                            <w:pPr>
                              <w:rPr>
                                <w:sz w:val="14"/>
                                <w:szCs w:val="14"/>
                                <w:lang w:val="ru-RU"/>
                              </w:rPr>
                            </w:pPr>
                            <w:r w:rsidRPr="00615052">
                              <w:rPr>
                                <w:sz w:val="14"/>
                                <w:szCs w:val="14"/>
                                <w:lang w:val="ru-RU"/>
                              </w:rPr>
                              <w:t xml:space="preserve">К-2 Инженер ТБО   </w:t>
                            </w:r>
                            <w:r w:rsidRPr="00615052">
                              <w:rPr>
                                <w:sz w:val="14"/>
                                <w:szCs w:val="14"/>
                                <w:lang w:val="ru-RU"/>
                              </w:rPr>
                              <w:tab/>
                            </w:r>
                            <w:r w:rsidRPr="00615052">
                              <w:rPr>
                                <w:sz w:val="14"/>
                                <w:szCs w:val="14"/>
                                <w:lang w:val="ru-RU"/>
                              </w:rPr>
                              <w:tab/>
                              <w:t xml:space="preserve">           </w:t>
                            </w:r>
                            <w:r>
                              <w:rPr>
                                <w:sz w:val="14"/>
                                <w:szCs w:val="14"/>
                                <w:lang w:val="ru-RU"/>
                              </w:rPr>
                              <w:t xml:space="preserve">                 </w:t>
                            </w:r>
                            <w:r w:rsidRPr="00615052">
                              <w:rPr>
                                <w:sz w:val="14"/>
                                <w:szCs w:val="14"/>
                                <w:lang w:val="en-US"/>
                              </w:rPr>
                              <w:t>Theo</w:t>
                            </w:r>
                            <w:r w:rsidRPr="00615052">
                              <w:rPr>
                                <w:sz w:val="14"/>
                                <w:szCs w:val="1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615052">
                              <w:rPr>
                                <w:sz w:val="14"/>
                                <w:szCs w:val="14"/>
                                <w:lang w:val="en-US"/>
                              </w:rPr>
                              <w:t>Schnieder</w:t>
                            </w:r>
                            <w:proofErr w:type="spellEnd"/>
                          </w:p>
                          <w:p w:rsidR="00E01023" w:rsidRPr="00615052" w:rsidRDefault="00E01023" w:rsidP="00EB5256">
                            <w:pPr>
                              <w:rPr>
                                <w:sz w:val="14"/>
                                <w:szCs w:val="14"/>
                                <w:lang w:val="ru-RU"/>
                              </w:rPr>
                            </w:pPr>
                            <w:r w:rsidRPr="00615052">
                              <w:rPr>
                                <w:sz w:val="14"/>
                                <w:szCs w:val="14"/>
                                <w:lang w:val="en-US"/>
                              </w:rPr>
                              <w:t>K</w:t>
                            </w:r>
                            <w:r w:rsidRPr="00615052">
                              <w:rPr>
                                <w:sz w:val="14"/>
                                <w:szCs w:val="14"/>
                                <w:lang w:val="ru-RU"/>
                              </w:rPr>
                              <w:t>-3 Специалист по закупкам</w:t>
                            </w:r>
                            <w:r w:rsidRPr="00615052">
                              <w:rPr>
                                <w:sz w:val="14"/>
                                <w:szCs w:val="14"/>
                                <w:lang w:val="ru-RU"/>
                              </w:rPr>
                              <w:tab/>
                            </w:r>
                            <w:r w:rsidRPr="00615052">
                              <w:rPr>
                                <w:sz w:val="14"/>
                                <w:szCs w:val="14"/>
                                <w:lang w:val="ru-RU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sz w:val="14"/>
                                <w:szCs w:val="14"/>
                                <w:lang w:val="ru-RU"/>
                              </w:rPr>
                              <w:t xml:space="preserve">   </w:t>
                            </w:r>
                            <w:proofErr w:type="spellStart"/>
                            <w:r w:rsidRPr="00615052">
                              <w:rPr>
                                <w:sz w:val="14"/>
                                <w:szCs w:val="14"/>
                                <w:lang w:val="en-US"/>
                              </w:rPr>
                              <w:t>Aleksandr</w:t>
                            </w:r>
                            <w:proofErr w:type="spellEnd"/>
                            <w:r w:rsidRPr="00615052">
                              <w:rPr>
                                <w:sz w:val="14"/>
                                <w:szCs w:val="1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615052">
                              <w:rPr>
                                <w:sz w:val="14"/>
                                <w:szCs w:val="14"/>
                                <w:lang w:val="en-US"/>
                              </w:rPr>
                              <w:t>Maksimov</w:t>
                            </w:r>
                            <w:proofErr w:type="spellEnd"/>
                          </w:p>
                          <w:p w:rsidR="00E01023" w:rsidRPr="00615052" w:rsidRDefault="00E01023" w:rsidP="00EB5256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615052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BS </w:t>
                            </w:r>
                            <w:r w:rsidRPr="00615052">
                              <w:rPr>
                                <w:sz w:val="14"/>
                                <w:szCs w:val="14"/>
                                <w:lang w:val="ru-RU"/>
                              </w:rPr>
                              <w:t xml:space="preserve">Ассистент </w:t>
                            </w:r>
                            <w:r w:rsidRPr="00615052">
                              <w:rPr>
                                <w:sz w:val="14"/>
                                <w:szCs w:val="14"/>
                                <w:lang w:val="ru-RU"/>
                              </w:rPr>
                              <w:tab/>
                            </w:r>
                            <w:r w:rsidRPr="00615052">
                              <w:rPr>
                                <w:sz w:val="14"/>
                                <w:szCs w:val="14"/>
                                <w:lang w:val="ru-RU"/>
                              </w:rPr>
                              <w:tab/>
                            </w:r>
                            <w:r w:rsidRPr="00615052">
                              <w:rPr>
                                <w:sz w:val="14"/>
                                <w:szCs w:val="14"/>
                                <w:lang w:val="ru-RU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  <w:lang w:val="ru-RU"/>
                              </w:rPr>
                              <w:t xml:space="preserve">         </w:t>
                            </w:r>
                            <w:r w:rsidRPr="00615052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Dr. Joachim </w:t>
                            </w:r>
                            <w:proofErr w:type="spellStart"/>
                            <w:r w:rsidRPr="00615052">
                              <w:rPr>
                                <w:sz w:val="14"/>
                                <w:szCs w:val="14"/>
                                <w:lang w:val="en-US"/>
                              </w:rPr>
                              <w:t>Glaseapp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42" type="#_x0000_t202" style="position:absolute;margin-left:-33.1pt;margin-top:10.35pt;width:247.8pt;height:56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E01023" w:rsidRPr="00615052" w:rsidRDefault="00E01023" w:rsidP="00EB5256">
                      <w:pPr>
                        <w:jc w:val="center"/>
                        <w:rPr>
                          <w:b/>
                          <w:sz w:val="14"/>
                          <w:szCs w:val="14"/>
                          <w:lang w:val="ru-RU"/>
                        </w:rPr>
                      </w:pPr>
                      <w:r w:rsidRPr="00615052">
                        <w:rPr>
                          <w:b/>
                          <w:sz w:val="14"/>
                          <w:szCs w:val="14"/>
                          <w:lang w:val="ru-RU"/>
                        </w:rPr>
                        <w:t>Иностранные</w:t>
                      </w:r>
                    </w:p>
                    <w:p w:rsidR="00E01023" w:rsidRPr="00615052" w:rsidRDefault="00E01023" w:rsidP="00EB5256">
                      <w:pPr>
                        <w:rPr>
                          <w:sz w:val="14"/>
                          <w:szCs w:val="14"/>
                          <w:lang w:val="ru-RU"/>
                        </w:rPr>
                      </w:pPr>
                      <w:r w:rsidRPr="00615052">
                        <w:rPr>
                          <w:sz w:val="14"/>
                          <w:szCs w:val="14"/>
                          <w:lang w:val="ru-RU"/>
                        </w:rPr>
                        <w:t xml:space="preserve">К-1 Специалист ТБО (Руководитель </w:t>
                      </w:r>
                      <w:proofErr w:type="gramStart"/>
                      <w:r w:rsidRPr="00615052">
                        <w:rPr>
                          <w:sz w:val="14"/>
                          <w:szCs w:val="14"/>
                          <w:lang w:val="ru-RU"/>
                        </w:rPr>
                        <w:t xml:space="preserve">группы)  </w:t>
                      </w:r>
                      <w:r>
                        <w:rPr>
                          <w:sz w:val="14"/>
                          <w:szCs w:val="14"/>
                          <w:lang w:val="ru-RU"/>
                        </w:rPr>
                        <w:t xml:space="preserve"> </w:t>
                      </w:r>
                      <w:proofErr w:type="gramEnd"/>
                      <w:r>
                        <w:rPr>
                          <w:sz w:val="14"/>
                          <w:szCs w:val="14"/>
                          <w:lang w:val="ru-RU"/>
                        </w:rPr>
                        <w:t xml:space="preserve">       </w:t>
                      </w:r>
                      <w:r w:rsidRPr="00615052">
                        <w:rPr>
                          <w:sz w:val="14"/>
                          <w:szCs w:val="14"/>
                          <w:lang w:val="en-US"/>
                        </w:rPr>
                        <w:t>Ingo</w:t>
                      </w:r>
                      <w:r w:rsidRPr="00615052">
                        <w:rPr>
                          <w:sz w:val="14"/>
                          <w:szCs w:val="14"/>
                          <w:lang w:val="ru-RU"/>
                        </w:rPr>
                        <w:t xml:space="preserve"> </w:t>
                      </w:r>
                      <w:proofErr w:type="spellStart"/>
                      <w:r w:rsidRPr="00615052">
                        <w:rPr>
                          <w:sz w:val="14"/>
                          <w:szCs w:val="14"/>
                          <w:lang w:val="en-US"/>
                        </w:rPr>
                        <w:t>Schoebe</w:t>
                      </w:r>
                      <w:proofErr w:type="spellEnd"/>
                    </w:p>
                    <w:p w:rsidR="00E01023" w:rsidRPr="00615052" w:rsidRDefault="00E01023" w:rsidP="00EB5256">
                      <w:pPr>
                        <w:rPr>
                          <w:sz w:val="14"/>
                          <w:szCs w:val="14"/>
                          <w:lang w:val="ru-RU"/>
                        </w:rPr>
                      </w:pPr>
                      <w:r w:rsidRPr="00615052">
                        <w:rPr>
                          <w:sz w:val="14"/>
                          <w:szCs w:val="14"/>
                          <w:lang w:val="ru-RU"/>
                        </w:rPr>
                        <w:t xml:space="preserve">К-2 Инженер ТБО   </w:t>
                      </w:r>
                      <w:r w:rsidRPr="00615052">
                        <w:rPr>
                          <w:sz w:val="14"/>
                          <w:szCs w:val="14"/>
                          <w:lang w:val="ru-RU"/>
                        </w:rPr>
                        <w:tab/>
                      </w:r>
                      <w:r w:rsidRPr="00615052">
                        <w:rPr>
                          <w:sz w:val="14"/>
                          <w:szCs w:val="14"/>
                          <w:lang w:val="ru-RU"/>
                        </w:rPr>
                        <w:tab/>
                        <w:t xml:space="preserve">           </w:t>
                      </w:r>
                      <w:r>
                        <w:rPr>
                          <w:sz w:val="14"/>
                          <w:szCs w:val="14"/>
                          <w:lang w:val="ru-RU"/>
                        </w:rPr>
                        <w:t xml:space="preserve">                 </w:t>
                      </w:r>
                      <w:r w:rsidRPr="00615052">
                        <w:rPr>
                          <w:sz w:val="14"/>
                          <w:szCs w:val="14"/>
                          <w:lang w:val="en-US"/>
                        </w:rPr>
                        <w:t>Theo</w:t>
                      </w:r>
                      <w:r w:rsidRPr="00615052">
                        <w:rPr>
                          <w:sz w:val="14"/>
                          <w:szCs w:val="14"/>
                          <w:lang w:val="ru-RU"/>
                        </w:rPr>
                        <w:t xml:space="preserve"> </w:t>
                      </w:r>
                      <w:proofErr w:type="spellStart"/>
                      <w:r w:rsidRPr="00615052">
                        <w:rPr>
                          <w:sz w:val="14"/>
                          <w:szCs w:val="14"/>
                          <w:lang w:val="en-US"/>
                        </w:rPr>
                        <w:t>Schnieder</w:t>
                      </w:r>
                      <w:proofErr w:type="spellEnd"/>
                    </w:p>
                    <w:p w:rsidR="00E01023" w:rsidRPr="00615052" w:rsidRDefault="00E01023" w:rsidP="00EB5256">
                      <w:pPr>
                        <w:rPr>
                          <w:sz w:val="14"/>
                          <w:szCs w:val="14"/>
                          <w:lang w:val="ru-RU"/>
                        </w:rPr>
                      </w:pPr>
                      <w:r w:rsidRPr="00615052">
                        <w:rPr>
                          <w:sz w:val="14"/>
                          <w:szCs w:val="14"/>
                          <w:lang w:val="en-US"/>
                        </w:rPr>
                        <w:t>K</w:t>
                      </w:r>
                      <w:r w:rsidRPr="00615052">
                        <w:rPr>
                          <w:sz w:val="14"/>
                          <w:szCs w:val="14"/>
                          <w:lang w:val="ru-RU"/>
                        </w:rPr>
                        <w:t>-3 Специалист по закупкам</w:t>
                      </w:r>
                      <w:r w:rsidRPr="00615052">
                        <w:rPr>
                          <w:sz w:val="14"/>
                          <w:szCs w:val="14"/>
                          <w:lang w:val="ru-RU"/>
                        </w:rPr>
                        <w:tab/>
                      </w:r>
                      <w:r w:rsidRPr="00615052">
                        <w:rPr>
                          <w:sz w:val="14"/>
                          <w:szCs w:val="14"/>
                          <w:lang w:val="ru-RU"/>
                        </w:rPr>
                        <w:tab/>
                        <w:t xml:space="preserve">      </w:t>
                      </w:r>
                      <w:r>
                        <w:rPr>
                          <w:sz w:val="14"/>
                          <w:szCs w:val="14"/>
                          <w:lang w:val="ru-RU"/>
                        </w:rPr>
                        <w:t xml:space="preserve">   </w:t>
                      </w:r>
                      <w:proofErr w:type="spellStart"/>
                      <w:r w:rsidRPr="00615052">
                        <w:rPr>
                          <w:sz w:val="14"/>
                          <w:szCs w:val="14"/>
                          <w:lang w:val="en-US"/>
                        </w:rPr>
                        <w:t>Aleksandr</w:t>
                      </w:r>
                      <w:proofErr w:type="spellEnd"/>
                      <w:r w:rsidRPr="00615052">
                        <w:rPr>
                          <w:sz w:val="14"/>
                          <w:szCs w:val="14"/>
                          <w:lang w:val="ru-RU"/>
                        </w:rPr>
                        <w:t xml:space="preserve"> </w:t>
                      </w:r>
                      <w:proofErr w:type="spellStart"/>
                      <w:r w:rsidRPr="00615052">
                        <w:rPr>
                          <w:sz w:val="14"/>
                          <w:szCs w:val="14"/>
                          <w:lang w:val="en-US"/>
                        </w:rPr>
                        <w:t>Maksimov</w:t>
                      </w:r>
                      <w:proofErr w:type="spellEnd"/>
                    </w:p>
                    <w:p w:rsidR="00E01023" w:rsidRPr="00615052" w:rsidRDefault="00E01023" w:rsidP="00EB5256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 w:rsidRPr="00615052">
                        <w:rPr>
                          <w:sz w:val="14"/>
                          <w:szCs w:val="14"/>
                          <w:lang w:val="en-US"/>
                        </w:rPr>
                        <w:t xml:space="preserve">BS </w:t>
                      </w:r>
                      <w:r w:rsidRPr="00615052">
                        <w:rPr>
                          <w:sz w:val="14"/>
                          <w:szCs w:val="14"/>
                          <w:lang w:val="ru-RU"/>
                        </w:rPr>
                        <w:t xml:space="preserve">Ассистент </w:t>
                      </w:r>
                      <w:r w:rsidRPr="00615052">
                        <w:rPr>
                          <w:sz w:val="14"/>
                          <w:szCs w:val="14"/>
                          <w:lang w:val="ru-RU"/>
                        </w:rPr>
                        <w:tab/>
                      </w:r>
                      <w:r w:rsidRPr="00615052">
                        <w:rPr>
                          <w:sz w:val="14"/>
                          <w:szCs w:val="14"/>
                          <w:lang w:val="ru-RU"/>
                        </w:rPr>
                        <w:tab/>
                      </w:r>
                      <w:r w:rsidRPr="00615052">
                        <w:rPr>
                          <w:sz w:val="14"/>
                          <w:szCs w:val="14"/>
                          <w:lang w:val="ru-RU"/>
                        </w:rPr>
                        <w:tab/>
                      </w:r>
                      <w:r>
                        <w:rPr>
                          <w:sz w:val="14"/>
                          <w:szCs w:val="14"/>
                          <w:lang w:val="ru-RU"/>
                        </w:rPr>
                        <w:t xml:space="preserve">         </w:t>
                      </w:r>
                      <w:r w:rsidRPr="00615052">
                        <w:rPr>
                          <w:sz w:val="14"/>
                          <w:szCs w:val="14"/>
                          <w:lang w:val="en-US"/>
                        </w:rPr>
                        <w:t xml:space="preserve">Dr. Joachim </w:t>
                      </w:r>
                      <w:proofErr w:type="spellStart"/>
                      <w:r w:rsidRPr="00615052">
                        <w:rPr>
                          <w:sz w:val="14"/>
                          <w:szCs w:val="14"/>
                          <w:lang w:val="en-US"/>
                        </w:rPr>
                        <w:t>Glaseapp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75902" w:rsidRDefault="00D75902" w:rsidP="00D75902">
      <w:pPr>
        <w:rPr>
          <w:lang w:val="ru-RU"/>
        </w:rPr>
      </w:pPr>
    </w:p>
    <w:p w:rsidR="00D75902" w:rsidRDefault="005540CF" w:rsidP="00D75902">
      <w:pPr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2726690</wp:posOffset>
                </wp:positionH>
                <wp:positionV relativeFrom="paragraph">
                  <wp:posOffset>46355</wp:posOffset>
                </wp:positionV>
                <wp:extent cx="358140" cy="0"/>
                <wp:effectExtent l="17145" t="59055" r="15240" b="55245"/>
                <wp:wrapNone/>
                <wp:docPr id="40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4A5FE" id="AutoShape 81" o:spid="_x0000_s1026" type="#_x0000_t32" style="position:absolute;margin-left:214.7pt;margin-top:3.65pt;width:28.2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">
                <v:stroke startarrow="block" endarrow="block"/>
              </v:shape>
            </w:pict>
          </mc:Fallback>
        </mc:AlternateContent>
      </w:r>
    </w:p>
    <w:p w:rsidR="00D75902" w:rsidRDefault="00D75902" w:rsidP="00D75902">
      <w:pPr>
        <w:rPr>
          <w:lang w:val="ru-RU"/>
        </w:rPr>
      </w:pPr>
    </w:p>
    <w:p w:rsidR="00D75902" w:rsidRDefault="00D75902" w:rsidP="00D75902">
      <w:pPr>
        <w:rPr>
          <w:lang w:val="ru-RU"/>
        </w:rPr>
      </w:pPr>
    </w:p>
    <w:p w:rsidR="00D75902" w:rsidRDefault="00D75902" w:rsidP="00D75902">
      <w:pPr>
        <w:rPr>
          <w:lang w:val="ru-RU"/>
        </w:rPr>
      </w:pPr>
    </w:p>
    <w:p w:rsidR="00D75902" w:rsidRDefault="00D75902" w:rsidP="00D75902">
      <w:pPr>
        <w:rPr>
          <w:lang w:val="ru-RU"/>
        </w:rPr>
      </w:pPr>
    </w:p>
    <w:p w:rsidR="00D75902" w:rsidRDefault="00D75902">
      <w:pPr>
        <w:rPr>
          <w:rFonts w:cs="Arial"/>
          <w:szCs w:val="22"/>
          <w:lang w:val="ru-RU"/>
        </w:rPr>
      </w:pPr>
    </w:p>
    <w:p w:rsidR="00A00A29" w:rsidRPr="009F4468" w:rsidRDefault="00393D71" w:rsidP="00A00A29">
      <w:pPr>
        <w:pStyle w:val="ad"/>
        <w:rPr>
          <w:rFonts w:cs="Arial"/>
          <w:sz w:val="22"/>
          <w:szCs w:val="22"/>
          <w:lang w:val="ru-RU"/>
        </w:rPr>
      </w:pPr>
      <w:bookmarkStart w:id="16" w:name="_Ref289773740"/>
      <w:r w:rsidRPr="009F4468">
        <w:rPr>
          <w:rFonts w:cs="Arial"/>
          <w:sz w:val="22"/>
          <w:szCs w:val="22"/>
          <w:lang w:val="ru-RU"/>
        </w:rPr>
        <w:t>Рисунок</w:t>
      </w:r>
      <w:r w:rsidR="00A00A29" w:rsidRPr="009F4468">
        <w:rPr>
          <w:rFonts w:cs="Arial"/>
          <w:sz w:val="22"/>
          <w:szCs w:val="22"/>
          <w:lang w:val="ru-RU"/>
        </w:rPr>
        <w:t xml:space="preserve"> </w:t>
      </w:r>
      <w:r w:rsidR="00256DD5" w:rsidRPr="009F4468">
        <w:rPr>
          <w:rFonts w:cs="Arial"/>
          <w:sz w:val="22"/>
          <w:szCs w:val="22"/>
          <w:lang w:val="en-US"/>
        </w:rPr>
        <w:fldChar w:fldCharType="begin"/>
      </w:r>
      <w:r w:rsidR="00A00A29" w:rsidRPr="009F4468">
        <w:rPr>
          <w:rFonts w:cs="Arial"/>
          <w:sz w:val="22"/>
          <w:szCs w:val="22"/>
          <w:lang w:val="ru-RU"/>
        </w:rPr>
        <w:instrText xml:space="preserve"> </w:instrText>
      </w:r>
      <w:r w:rsidR="00A00A29" w:rsidRPr="009F4468">
        <w:rPr>
          <w:rFonts w:cs="Arial"/>
          <w:sz w:val="22"/>
          <w:szCs w:val="22"/>
          <w:lang w:val="en-US"/>
        </w:rPr>
        <w:instrText>SEQ</w:instrText>
      </w:r>
      <w:r w:rsidR="00A00A29" w:rsidRPr="009F4468">
        <w:rPr>
          <w:rFonts w:cs="Arial"/>
          <w:sz w:val="22"/>
          <w:szCs w:val="22"/>
          <w:lang w:val="ru-RU"/>
        </w:rPr>
        <w:instrText xml:space="preserve"> </w:instrText>
      </w:r>
      <w:r w:rsidR="00A00A29" w:rsidRPr="009F4468">
        <w:rPr>
          <w:rFonts w:cs="Arial"/>
          <w:sz w:val="22"/>
          <w:szCs w:val="22"/>
          <w:lang w:val="en-US"/>
        </w:rPr>
        <w:instrText>Figure</w:instrText>
      </w:r>
      <w:r w:rsidR="00A00A29" w:rsidRPr="009F4468">
        <w:rPr>
          <w:rFonts w:cs="Arial"/>
          <w:sz w:val="22"/>
          <w:szCs w:val="22"/>
          <w:lang w:val="ru-RU"/>
        </w:rPr>
        <w:instrText xml:space="preserve"> \* </w:instrText>
      </w:r>
      <w:r w:rsidR="00A00A29" w:rsidRPr="009F4468">
        <w:rPr>
          <w:rFonts w:cs="Arial"/>
          <w:sz w:val="22"/>
          <w:szCs w:val="22"/>
          <w:lang w:val="en-US"/>
        </w:rPr>
        <w:instrText>ARABIC</w:instrText>
      </w:r>
      <w:r w:rsidR="00A00A29" w:rsidRPr="009F4468">
        <w:rPr>
          <w:rFonts w:cs="Arial"/>
          <w:sz w:val="22"/>
          <w:szCs w:val="22"/>
          <w:lang w:val="ru-RU"/>
        </w:rPr>
        <w:instrText xml:space="preserve"> </w:instrText>
      </w:r>
      <w:r w:rsidR="00256DD5" w:rsidRPr="009F4468">
        <w:rPr>
          <w:rFonts w:cs="Arial"/>
          <w:sz w:val="22"/>
          <w:szCs w:val="22"/>
          <w:lang w:val="en-US"/>
        </w:rPr>
        <w:fldChar w:fldCharType="separate"/>
      </w:r>
      <w:r w:rsidR="00D65B13" w:rsidRPr="009F4468">
        <w:rPr>
          <w:rFonts w:cs="Arial"/>
          <w:noProof/>
          <w:sz w:val="22"/>
          <w:szCs w:val="22"/>
          <w:lang w:val="ru-RU"/>
        </w:rPr>
        <w:t>1</w:t>
      </w:r>
      <w:r w:rsidR="00256DD5" w:rsidRPr="009F4468">
        <w:rPr>
          <w:rFonts w:cs="Arial"/>
          <w:sz w:val="22"/>
          <w:szCs w:val="22"/>
          <w:lang w:val="en-US"/>
        </w:rPr>
        <w:fldChar w:fldCharType="end"/>
      </w:r>
      <w:bookmarkEnd w:id="16"/>
      <w:r w:rsidR="00A00A29" w:rsidRPr="009F4468">
        <w:rPr>
          <w:rFonts w:cs="Arial"/>
          <w:sz w:val="22"/>
          <w:szCs w:val="22"/>
          <w:lang w:val="ru-RU"/>
        </w:rPr>
        <w:t xml:space="preserve"> –</w:t>
      </w:r>
      <w:r w:rsidRPr="009F4468">
        <w:rPr>
          <w:rFonts w:cs="Arial"/>
          <w:sz w:val="22"/>
          <w:szCs w:val="22"/>
          <w:lang w:val="ru-RU"/>
        </w:rPr>
        <w:t xml:space="preserve"> Общая организация Проекта и технические </w:t>
      </w:r>
      <w:r w:rsidR="00D966E1" w:rsidRPr="009F4468">
        <w:rPr>
          <w:rFonts w:cs="Arial"/>
          <w:sz w:val="22"/>
          <w:szCs w:val="22"/>
          <w:lang w:val="ru-RU"/>
        </w:rPr>
        <w:t>взаимодействия</w:t>
      </w:r>
    </w:p>
    <w:p w:rsidR="00393D71" w:rsidRPr="009F4468" w:rsidRDefault="00393D71" w:rsidP="00393D71">
      <w:pPr>
        <w:rPr>
          <w:rFonts w:cs="Arial"/>
          <w:szCs w:val="22"/>
          <w:lang w:val="ru-RU"/>
        </w:rPr>
      </w:pPr>
    </w:p>
    <w:p w:rsidR="00FB7701" w:rsidRPr="009F4468" w:rsidRDefault="00FB7701" w:rsidP="00393D71">
      <w:pPr>
        <w:rPr>
          <w:rFonts w:cs="Arial"/>
          <w:szCs w:val="22"/>
          <w:lang w:val="ru-RU"/>
        </w:rPr>
      </w:pPr>
    </w:p>
    <w:p w:rsidR="00F91835" w:rsidRPr="009F4468" w:rsidRDefault="00FB7701" w:rsidP="00F91835">
      <w:pPr>
        <w:pStyle w:val="1"/>
        <w:rPr>
          <w:sz w:val="22"/>
          <w:szCs w:val="22"/>
          <w:lang w:val="ru-RU"/>
        </w:rPr>
      </w:pPr>
      <w:bookmarkStart w:id="17" w:name="_Toc501971313"/>
      <w:r w:rsidRPr="009F4468">
        <w:rPr>
          <w:sz w:val="22"/>
          <w:szCs w:val="22"/>
          <w:lang w:val="ru-RU"/>
        </w:rPr>
        <w:t>Команда Проекта, Роли и Обязанности</w:t>
      </w:r>
      <w:bookmarkEnd w:id="17"/>
    </w:p>
    <w:p w:rsidR="00FB7701" w:rsidRPr="009F4468" w:rsidRDefault="00FB7701" w:rsidP="00FB7701">
      <w:pPr>
        <w:pStyle w:val="a8"/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Команда Проекта была организована, чтобы быть экономически эффективной для сочетания навыков и опыта, предоставляемых международным и местным персоналом.</w:t>
      </w:r>
    </w:p>
    <w:p w:rsidR="00112176" w:rsidRPr="009F4468" w:rsidRDefault="00FB7701" w:rsidP="00112176">
      <w:pPr>
        <w:pStyle w:val="2"/>
        <w:rPr>
          <w:sz w:val="22"/>
          <w:szCs w:val="22"/>
          <w:lang w:val="en-US"/>
        </w:rPr>
      </w:pPr>
      <w:bookmarkStart w:id="18" w:name="_Toc501971314"/>
      <w:r w:rsidRPr="009F4468">
        <w:rPr>
          <w:sz w:val="22"/>
          <w:szCs w:val="22"/>
          <w:lang w:val="ru-RU"/>
        </w:rPr>
        <w:lastRenderedPageBreak/>
        <w:t>Старший Персонал</w:t>
      </w:r>
      <w:bookmarkEnd w:id="18"/>
    </w:p>
    <w:p w:rsidR="006C18F3" w:rsidRPr="009F4468" w:rsidRDefault="006C18F3" w:rsidP="00FB7701">
      <w:pPr>
        <w:pStyle w:val="a8"/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 xml:space="preserve">Следующие </w:t>
      </w:r>
      <w:r w:rsidR="00FB7701" w:rsidRPr="009F4468">
        <w:rPr>
          <w:rFonts w:cs="Arial"/>
          <w:szCs w:val="22"/>
          <w:lang w:val="ru-RU"/>
        </w:rPr>
        <w:t>категории классифицируются как Старший П</w:t>
      </w:r>
      <w:r w:rsidRPr="009F4468">
        <w:rPr>
          <w:rFonts w:cs="Arial"/>
          <w:szCs w:val="22"/>
          <w:lang w:val="ru-RU"/>
        </w:rPr>
        <w:t>ерсонал. Те, кто отмечен</w:t>
      </w:r>
      <w:r w:rsidR="00FB7701" w:rsidRPr="009F4468">
        <w:rPr>
          <w:rFonts w:cs="Arial"/>
          <w:szCs w:val="22"/>
          <w:lang w:val="ru-RU"/>
        </w:rPr>
        <w:t xml:space="preserve"> как «Ключевой П</w:t>
      </w:r>
      <w:r w:rsidRPr="009F4468">
        <w:rPr>
          <w:rFonts w:cs="Arial"/>
          <w:szCs w:val="22"/>
          <w:lang w:val="ru-RU"/>
        </w:rPr>
        <w:t xml:space="preserve">ерсонал», подлежат утверждению </w:t>
      </w:r>
      <w:r w:rsidR="00FB7701" w:rsidRPr="009F4468">
        <w:rPr>
          <w:rFonts w:cs="Arial"/>
          <w:szCs w:val="22"/>
          <w:lang w:val="ru-RU"/>
        </w:rPr>
        <w:t xml:space="preserve">со стороны </w:t>
      </w:r>
      <w:r w:rsidRPr="009F4468">
        <w:rPr>
          <w:rFonts w:cs="Arial"/>
          <w:szCs w:val="22"/>
          <w:lang w:val="ru-RU"/>
        </w:rPr>
        <w:t xml:space="preserve">АБР и </w:t>
      </w:r>
      <w:r w:rsidR="00FB7701" w:rsidRPr="009F4468">
        <w:rPr>
          <w:rFonts w:cs="Arial"/>
          <w:szCs w:val="22"/>
          <w:lang w:val="ru-RU"/>
        </w:rPr>
        <w:t>ГУП</w:t>
      </w:r>
      <w:r w:rsidRPr="009F4468">
        <w:rPr>
          <w:rFonts w:cs="Arial"/>
          <w:szCs w:val="22"/>
          <w:lang w:val="ru-RU"/>
        </w:rPr>
        <w:t xml:space="preserve"> </w:t>
      </w:r>
      <w:r w:rsidR="000F1B37" w:rsidRPr="009F4468">
        <w:rPr>
          <w:rFonts w:cs="Arial"/>
          <w:szCs w:val="22"/>
          <w:lang w:val="ru-RU"/>
        </w:rPr>
        <w:t>«</w:t>
      </w:r>
      <w:r w:rsidR="003F4DFB" w:rsidRPr="007C2B52">
        <w:rPr>
          <w:rFonts w:cs="Arial"/>
          <w:szCs w:val="22"/>
          <w:lang w:val="ru-RU"/>
        </w:rPr>
        <w:t>Махсустранс</w:t>
      </w:r>
      <w:r w:rsidR="000F1B37" w:rsidRPr="009F4468">
        <w:rPr>
          <w:rFonts w:cs="Arial"/>
          <w:szCs w:val="22"/>
          <w:lang w:val="ru-RU"/>
        </w:rPr>
        <w:t>»</w:t>
      </w:r>
      <w:r w:rsidRPr="009F4468">
        <w:rPr>
          <w:rFonts w:cs="Arial"/>
          <w:szCs w:val="22"/>
          <w:lang w:val="ru-RU"/>
        </w:rPr>
        <w:t>.</w:t>
      </w:r>
    </w:p>
    <w:p w:rsidR="00A00A29" w:rsidRPr="009F4468" w:rsidRDefault="000F1B37" w:rsidP="00A00A29">
      <w:pPr>
        <w:pStyle w:val="3"/>
        <w:rPr>
          <w:sz w:val="22"/>
          <w:szCs w:val="22"/>
          <w:lang w:val="ru-RU"/>
        </w:rPr>
      </w:pPr>
      <w:bookmarkStart w:id="19" w:name="_Toc501971315"/>
      <w:r w:rsidRPr="009F4468">
        <w:rPr>
          <w:color w:val="000000"/>
          <w:sz w:val="22"/>
          <w:szCs w:val="22"/>
          <w:lang w:val="ru-RU" w:eastAsia="de-DE"/>
        </w:rPr>
        <w:t>Директор Проекта (ДП)</w:t>
      </w:r>
      <w:bookmarkEnd w:id="19"/>
    </w:p>
    <w:p w:rsidR="006C18F3" w:rsidRPr="009F4468" w:rsidRDefault="006C18F3" w:rsidP="00350128">
      <w:pPr>
        <w:pStyle w:val="a8"/>
        <w:jc w:val="both"/>
        <w:rPr>
          <w:rFonts w:cs="Arial"/>
          <w:color w:val="000000"/>
          <w:szCs w:val="22"/>
          <w:lang w:val="ru-RU" w:eastAsia="de-DE"/>
        </w:rPr>
      </w:pPr>
      <w:r w:rsidRPr="009F4468">
        <w:rPr>
          <w:rFonts w:cs="Arial"/>
          <w:color w:val="000000"/>
          <w:szCs w:val="22"/>
          <w:lang w:val="ru-RU" w:eastAsia="de-DE"/>
        </w:rPr>
        <w:t xml:space="preserve">Для целей этого </w:t>
      </w:r>
      <w:r w:rsidR="00350128" w:rsidRPr="009F4468">
        <w:rPr>
          <w:rFonts w:cs="Arial"/>
          <w:color w:val="000000"/>
          <w:szCs w:val="22"/>
          <w:lang w:val="ru-RU" w:eastAsia="de-DE"/>
        </w:rPr>
        <w:t>ПК,</w:t>
      </w:r>
      <w:r w:rsidRPr="009F4468">
        <w:rPr>
          <w:rFonts w:cs="Arial"/>
          <w:color w:val="000000"/>
          <w:szCs w:val="22"/>
          <w:lang w:val="ru-RU" w:eastAsia="de-DE"/>
        </w:rPr>
        <w:t xml:space="preserve"> обозначение </w:t>
      </w:r>
      <w:r w:rsidR="00350128" w:rsidRPr="009F4468">
        <w:rPr>
          <w:rFonts w:cs="Arial"/>
          <w:color w:val="000000"/>
          <w:szCs w:val="22"/>
          <w:lang w:val="ru-RU" w:eastAsia="de-DE"/>
        </w:rPr>
        <w:t>ДП</w:t>
      </w:r>
      <w:r w:rsidRPr="009F4468">
        <w:rPr>
          <w:rFonts w:cs="Arial"/>
          <w:color w:val="000000"/>
          <w:szCs w:val="22"/>
          <w:lang w:val="ru-RU" w:eastAsia="de-DE"/>
        </w:rPr>
        <w:t xml:space="preserve"> относится к поддержке </w:t>
      </w:r>
      <w:r w:rsidR="00350128" w:rsidRPr="009F4468">
        <w:rPr>
          <w:rFonts w:cs="Arial"/>
          <w:color w:val="000000"/>
          <w:szCs w:val="22"/>
          <w:lang w:val="ru-RU" w:eastAsia="de-DE"/>
        </w:rPr>
        <w:t xml:space="preserve">гарантирования </w:t>
      </w:r>
      <w:r w:rsidRPr="009F4468">
        <w:rPr>
          <w:rFonts w:cs="Arial"/>
          <w:color w:val="000000"/>
          <w:szCs w:val="22"/>
          <w:lang w:val="ru-RU" w:eastAsia="de-DE"/>
        </w:rPr>
        <w:t xml:space="preserve">качества </w:t>
      </w:r>
      <w:r w:rsidR="00350128" w:rsidRPr="009F4468">
        <w:rPr>
          <w:rFonts w:cs="Arial"/>
          <w:color w:val="000000"/>
          <w:szCs w:val="22"/>
          <w:lang w:val="ru-RU" w:eastAsia="de-DE"/>
        </w:rPr>
        <w:t xml:space="preserve">со стороны </w:t>
      </w:r>
      <w:proofErr w:type="spellStart"/>
      <w:r w:rsidRPr="009F4468">
        <w:rPr>
          <w:rFonts w:cs="Arial"/>
          <w:color w:val="000000"/>
          <w:szCs w:val="22"/>
          <w:lang w:eastAsia="de-DE"/>
        </w:rPr>
        <w:t>Gauff</w:t>
      </w:r>
      <w:proofErr w:type="spellEnd"/>
      <w:r w:rsidRPr="009F4468">
        <w:rPr>
          <w:rFonts w:cs="Arial"/>
          <w:color w:val="000000"/>
          <w:szCs w:val="22"/>
          <w:lang w:val="ru-RU" w:eastAsia="de-DE"/>
        </w:rPr>
        <w:t xml:space="preserve"> во Франкфурте. </w:t>
      </w:r>
      <w:r w:rsidR="00350128" w:rsidRPr="009F4468">
        <w:rPr>
          <w:rFonts w:cs="Arial"/>
          <w:color w:val="000000"/>
          <w:szCs w:val="22"/>
          <w:lang w:val="ru-RU" w:eastAsia="de-DE"/>
        </w:rPr>
        <w:t>Задачи и обязанности Директора П</w:t>
      </w:r>
      <w:r w:rsidRPr="009F4468">
        <w:rPr>
          <w:rFonts w:cs="Arial"/>
          <w:color w:val="000000"/>
          <w:szCs w:val="22"/>
          <w:lang w:val="ru-RU" w:eastAsia="de-DE"/>
        </w:rPr>
        <w:t>роекта включают:</w:t>
      </w:r>
    </w:p>
    <w:p w:rsidR="00A00A29" w:rsidRPr="009F4468" w:rsidRDefault="00350128" w:rsidP="006857CA">
      <w:pPr>
        <w:pStyle w:val="a8"/>
        <w:numPr>
          <w:ilvl w:val="0"/>
          <w:numId w:val="2"/>
        </w:numPr>
        <w:jc w:val="both"/>
        <w:rPr>
          <w:rFonts w:cs="Arial"/>
          <w:szCs w:val="22"/>
          <w:lang w:val="en-US"/>
        </w:rPr>
      </w:pPr>
      <w:proofErr w:type="spellStart"/>
      <w:r w:rsidRPr="009F4468">
        <w:rPr>
          <w:rFonts w:cs="Arial"/>
          <w:szCs w:val="22"/>
          <w:lang w:val="en-US"/>
        </w:rPr>
        <w:t>Общие</w:t>
      </w:r>
      <w:proofErr w:type="spellEnd"/>
      <w:r w:rsidRPr="009F4468">
        <w:rPr>
          <w:rFonts w:cs="Arial"/>
          <w:szCs w:val="22"/>
          <w:lang w:val="en-US"/>
        </w:rPr>
        <w:t xml:space="preserve"> </w:t>
      </w:r>
      <w:proofErr w:type="spellStart"/>
      <w:r w:rsidRPr="009F4468">
        <w:rPr>
          <w:rFonts w:cs="Arial"/>
          <w:szCs w:val="22"/>
          <w:lang w:val="en-US"/>
        </w:rPr>
        <w:t>административные</w:t>
      </w:r>
      <w:proofErr w:type="spellEnd"/>
      <w:r w:rsidRPr="009F4468">
        <w:rPr>
          <w:rFonts w:cs="Arial"/>
          <w:szCs w:val="22"/>
          <w:lang w:val="en-US"/>
        </w:rPr>
        <w:t xml:space="preserve"> </w:t>
      </w:r>
      <w:proofErr w:type="spellStart"/>
      <w:r w:rsidRPr="009F4468">
        <w:rPr>
          <w:rFonts w:cs="Arial"/>
          <w:szCs w:val="22"/>
          <w:lang w:val="en-US"/>
        </w:rPr>
        <w:t>услуги</w:t>
      </w:r>
      <w:proofErr w:type="spellEnd"/>
      <w:r w:rsidRPr="009F4468">
        <w:rPr>
          <w:rFonts w:cs="Arial"/>
          <w:szCs w:val="22"/>
          <w:lang w:val="en-US"/>
        </w:rPr>
        <w:t>,</w:t>
      </w:r>
    </w:p>
    <w:p w:rsidR="00097AE9" w:rsidRPr="009F4468" w:rsidRDefault="00097AE9" w:rsidP="006857CA">
      <w:pPr>
        <w:pStyle w:val="a8"/>
        <w:numPr>
          <w:ilvl w:val="0"/>
          <w:numId w:val="2"/>
        </w:numPr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Посещение собрания директоров для проверки выполнения работ в соответствии с контрактом и требованиями Клиента,</w:t>
      </w:r>
    </w:p>
    <w:p w:rsidR="00097AE9" w:rsidRPr="009F4468" w:rsidRDefault="00097AE9" w:rsidP="006857CA">
      <w:pPr>
        <w:pStyle w:val="a8"/>
        <w:numPr>
          <w:ilvl w:val="0"/>
          <w:numId w:val="2"/>
        </w:numPr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Решение финансовых и договорных вопросов,</w:t>
      </w:r>
    </w:p>
    <w:p w:rsidR="00800F13" w:rsidRPr="009F4468" w:rsidRDefault="00800F13" w:rsidP="006857CA">
      <w:pPr>
        <w:pStyle w:val="a8"/>
        <w:numPr>
          <w:ilvl w:val="0"/>
          <w:numId w:val="2"/>
        </w:numPr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Обеспечение выполнения контрактных обязательств по проекту,</w:t>
      </w:r>
    </w:p>
    <w:p w:rsidR="00A00A29" w:rsidRPr="009F4468" w:rsidRDefault="00800F13" w:rsidP="006857CA">
      <w:pPr>
        <w:pStyle w:val="a8"/>
        <w:numPr>
          <w:ilvl w:val="0"/>
          <w:numId w:val="2"/>
        </w:numPr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Организация и выполнение всех контрактных задач,</w:t>
      </w:r>
    </w:p>
    <w:p w:rsidR="00A00A29" w:rsidRPr="009F4468" w:rsidRDefault="00800F13" w:rsidP="006857CA">
      <w:pPr>
        <w:pStyle w:val="a8"/>
        <w:numPr>
          <w:ilvl w:val="0"/>
          <w:numId w:val="2"/>
        </w:numPr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Делегирование, когда это необходимо, части своих полномочий и обязанностей другому члену проектной команды,</w:t>
      </w:r>
    </w:p>
    <w:p w:rsidR="00A00A29" w:rsidRPr="009F4468" w:rsidRDefault="009F1DD4" w:rsidP="006857CA">
      <w:pPr>
        <w:pStyle w:val="a8"/>
        <w:numPr>
          <w:ilvl w:val="0"/>
          <w:numId w:val="2"/>
        </w:numPr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Обеспечение непрерывности персонала в проекте,</w:t>
      </w:r>
    </w:p>
    <w:p w:rsidR="00A00A29" w:rsidRPr="009F4468" w:rsidRDefault="009F1DD4" w:rsidP="006857CA">
      <w:pPr>
        <w:pStyle w:val="a8"/>
        <w:numPr>
          <w:ilvl w:val="0"/>
          <w:numId w:val="2"/>
        </w:numPr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Комментирование хода работы и возникающих проблем,</w:t>
      </w:r>
    </w:p>
    <w:p w:rsidR="00A00A29" w:rsidRPr="009F4468" w:rsidRDefault="006857CA" w:rsidP="006857CA">
      <w:pPr>
        <w:pStyle w:val="a8"/>
        <w:numPr>
          <w:ilvl w:val="0"/>
          <w:numId w:val="2"/>
        </w:numPr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Общая координация перевозок, размещения и посадки, а также требований персонала касательно офисного оборудования,</w:t>
      </w:r>
    </w:p>
    <w:p w:rsidR="006857CA" w:rsidRPr="009F4468" w:rsidRDefault="006857CA" w:rsidP="006857CA">
      <w:pPr>
        <w:pStyle w:val="a8"/>
        <w:numPr>
          <w:ilvl w:val="0"/>
          <w:numId w:val="2"/>
        </w:numPr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Взаимодействие с ГУП «</w:t>
      </w:r>
      <w:r w:rsidR="007C2B52" w:rsidRPr="007C2B52">
        <w:rPr>
          <w:rFonts w:cs="Arial"/>
          <w:szCs w:val="22"/>
          <w:lang w:val="ru-RU"/>
        </w:rPr>
        <w:t>Махсустранс</w:t>
      </w:r>
      <w:r w:rsidRPr="009F4468">
        <w:rPr>
          <w:rFonts w:cs="Arial"/>
          <w:szCs w:val="22"/>
          <w:lang w:val="ru-RU"/>
        </w:rPr>
        <w:t>» в мониторинге и совершенствовании Плана Качества,</w:t>
      </w:r>
    </w:p>
    <w:p w:rsidR="00A00A29" w:rsidRPr="009F4468" w:rsidRDefault="006857CA" w:rsidP="006857CA">
      <w:pPr>
        <w:pStyle w:val="a8"/>
        <w:numPr>
          <w:ilvl w:val="0"/>
          <w:numId w:val="2"/>
        </w:numPr>
        <w:jc w:val="both"/>
        <w:rPr>
          <w:rFonts w:cs="Arial"/>
          <w:szCs w:val="22"/>
          <w:lang w:val="en-US"/>
        </w:rPr>
      </w:pPr>
      <w:r w:rsidRPr="009F4468">
        <w:rPr>
          <w:rFonts w:cs="Arial"/>
          <w:szCs w:val="22"/>
          <w:lang w:val="ru-RU"/>
        </w:rPr>
        <w:t>Мониторинг удовлетворенности клиентов,</w:t>
      </w:r>
    </w:p>
    <w:p w:rsidR="007066C9" w:rsidRPr="009F4468" w:rsidRDefault="000145E8" w:rsidP="00112176">
      <w:pPr>
        <w:pStyle w:val="3"/>
        <w:rPr>
          <w:sz w:val="22"/>
          <w:szCs w:val="22"/>
          <w:lang w:val="ru-RU"/>
        </w:rPr>
      </w:pPr>
      <w:bookmarkStart w:id="20" w:name="_Toc501971316"/>
      <w:r w:rsidRPr="009F4468">
        <w:rPr>
          <w:sz w:val="22"/>
          <w:szCs w:val="22"/>
          <w:lang w:val="ru-RU"/>
        </w:rPr>
        <w:t>Специалист по УТБО – Руководитель Команды (Международный Ключевой Персонал)</w:t>
      </w:r>
      <w:bookmarkEnd w:id="20"/>
    </w:p>
    <w:p w:rsidR="006C18F3" w:rsidRPr="009F4468" w:rsidRDefault="006C18F3" w:rsidP="000145E8">
      <w:pPr>
        <w:pStyle w:val="Default"/>
        <w:jc w:val="both"/>
        <w:rPr>
          <w:rFonts w:ascii="Arial" w:hAnsi="Arial" w:cs="Arial"/>
          <w:sz w:val="22"/>
          <w:szCs w:val="22"/>
          <w:lang w:val="ru-RU"/>
        </w:rPr>
      </w:pPr>
      <w:r w:rsidRPr="009F4468">
        <w:rPr>
          <w:rFonts w:ascii="Arial" w:hAnsi="Arial" w:cs="Arial"/>
          <w:sz w:val="22"/>
          <w:szCs w:val="22"/>
          <w:lang w:val="ru-RU"/>
        </w:rPr>
        <w:t>Задачи и обязанности будут включать:</w:t>
      </w:r>
    </w:p>
    <w:p w:rsidR="006C18F3" w:rsidRPr="009F4468" w:rsidRDefault="009F410C" w:rsidP="000145E8">
      <w:pPr>
        <w:pStyle w:val="Default"/>
        <w:jc w:val="both"/>
        <w:rPr>
          <w:rFonts w:ascii="Arial" w:hAnsi="Arial" w:cs="Arial"/>
          <w:sz w:val="22"/>
          <w:szCs w:val="22"/>
          <w:lang w:val="ru-RU"/>
        </w:rPr>
      </w:pPr>
      <w:r w:rsidRPr="009F4468">
        <w:rPr>
          <w:rFonts w:ascii="Arial" w:hAnsi="Arial" w:cs="Arial"/>
          <w:sz w:val="22"/>
          <w:szCs w:val="22"/>
          <w:lang w:val="ru-RU"/>
        </w:rPr>
        <w:t>Разработка комплексной программы</w:t>
      </w:r>
      <w:r w:rsidR="006C18F3" w:rsidRPr="009F4468">
        <w:rPr>
          <w:rFonts w:ascii="Arial" w:hAnsi="Arial" w:cs="Arial"/>
          <w:sz w:val="22"/>
          <w:szCs w:val="22"/>
          <w:lang w:val="ru-RU"/>
        </w:rPr>
        <w:t xml:space="preserve"> работы по проекту и график</w:t>
      </w:r>
      <w:r w:rsidRPr="009F4468">
        <w:rPr>
          <w:rFonts w:ascii="Arial" w:hAnsi="Arial" w:cs="Arial"/>
          <w:sz w:val="22"/>
          <w:szCs w:val="22"/>
          <w:lang w:val="ru-RU"/>
        </w:rPr>
        <w:t>а</w:t>
      </w:r>
      <w:r w:rsidR="006C18F3" w:rsidRPr="009F4468">
        <w:rPr>
          <w:rFonts w:ascii="Arial" w:hAnsi="Arial" w:cs="Arial"/>
          <w:sz w:val="22"/>
          <w:szCs w:val="22"/>
          <w:lang w:val="ru-RU"/>
        </w:rPr>
        <w:t xml:space="preserve"> реализации; Контроль прогресс</w:t>
      </w:r>
      <w:r w:rsidRPr="009F4468">
        <w:rPr>
          <w:rFonts w:ascii="Arial" w:hAnsi="Arial" w:cs="Arial"/>
          <w:sz w:val="22"/>
          <w:szCs w:val="22"/>
          <w:lang w:val="ru-RU"/>
        </w:rPr>
        <w:t>а</w:t>
      </w:r>
      <w:r w:rsidR="006C18F3" w:rsidRPr="009F4468">
        <w:rPr>
          <w:rFonts w:ascii="Arial" w:hAnsi="Arial" w:cs="Arial"/>
          <w:sz w:val="22"/>
          <w:szCs w:val="22"/>
          <w:lang w:val="ru-RU"/>
        </w:rPr>
        <w:t xml:space="preserve"> проекта в отношении плана, </w:t>
      </w:r>
      <w:r w:rsidRPr="009F4468">
        <w:rPr>
          <w:rFonts w:ascii="Arial" w:hAnsi="Arial" w:cs="Arial"/>
          <w:sz w:val="22"/>
          <w:szCs w:val="22"/>
          <w:lang w:val="ru-RU"/>
        </w:rPr>
        <w:t>отчетность</w:t>
      </w:r>
      <w:r w:rsidR="006C18F3" w:rsidRPr="009F4468">
        <w:rPr>
          <w:rFonts w:ascii="Arial" w:hAnsi="Arial" w:cs="Arial"/>
          <w:sz w:val="22"/>
          <w:szCs w:val="22"/>
          <w:lang w:val="ru-RU"/>
        </w:rPr>
        <w:t xml:space="preserve"> о достигнутом прогрессе и, при необходимости, предл</w:t>
      </w:r>
      <w:r w:rsidRPr="009F4468">
        <w:rPr>
          <w:rFonts w:ascii="Arial" w:hAnsi="Arial" w:cs="Arial"/>
          <w:sz w:val="22"/>
          <w:szCs w:val="22"/>
          <w:lang w:val="ru-RU"/>
        </w:rPr>
        <w:t>ожение корректирующих мер</w:t>
      </w:r>
      <w:r w:rsidR="006C18F3" w:rsidRPr="009F4468">
        <w:rPr>
          <w:rFonts w:ascii="Arial" w:hAnsi="Arial" w:cs="Arial"/>
          <w:sz w:val="22"/>
          <w:szCs w:val="22"/>
          <w:lang w:val="ru-RU"/>
        </w:rPr>
        <w:t>; Координация деятельности консультационной группы</w:t>
      </w:r>
      <w:r w:rsidR="00B82462" w:rsidRPr="009F4468">
        <w:rPr>
          <w:rFonts w:ascii="Arial" w:hAnsi="Arial" w:cs="Arial"/>
          <w:sz w:val="22"/>
          <w:szCs w:val="22"/>
          <w:lang w:val="ru-RU"/>
        </w:rPr>
        <w:t xml:space="preserve"> ГРП; О</w:t>
      </w:r>
      <w:r w:rsidR="00DA1B23" w:rsidRPr="009F4468">
        <w:rPr>
          <w:rFonts w:ascii="Arial" w:hAnsi="Arial" w:cs="Arial"/>
          <w:sz w:val="22"/>
          <w:szCs w:val="22"/>
          <w:lang w:val="ru-RU"/>
        </w:rPr>
        <w:t>беспечение</w:t>
      </w:r>
      <w:r w:rsidR="008308BE" w:rsidRPr="009F4468">
        <w:rPr>
          <w:rFonts w:ascii="Arial" w:hAnsi="Arial" w:cs="Arial"/>
          <w:sz w:val="22"/>
          <w:szCs w:val="22"/>
          <w:lang w:val="ru-RU"/>
        </w:rPr>
        <w:t xml:space="preserve"> </w:t>
      </w:r>
      <w:r w:rsidR="00DA1B23" w:rsidRPr="009F4468">
        <w:rPr>
          <w:rFonts w:ascii="Arial" w:hAnsi="Arial" w:cs="Arial"/>
          <w:sz w:val="22"/>
          <w:szCs w:val="22"/>
          <w:lang w:val="ru-RU"/>
        </w:rPr>
        <w:t xml:space="preserve">выполнения </w:t>
      </w:r>
      <w:r w:rsidR="008308BE" w:rsidRPr="009F4468">
        <w:rPr>
          <w:rFonts w:ascii="Arial" w:hAnsi="Arial" w:cs="Arial"/>
          <w:sz w:val="22"/>
          <w:szCs w:val="22"/>
          <w:lang w:val="ru-RU"/>
        </w:rPr>
        <w:t>проектных чертежей</w:t>
      </w:r>
      <w:r w:rsidR="006C18F3" w:rsidRPr="009F4468">
        <w:rPr>
          <w:rFonts w:ascii="Arial" w:hAnsi="Arial" w:cs="Arial"/>
          <w:sz w:val="22"/>
          <w:szCs w:val="22"/>
          <w:lang w:val="ru-RU"/>
        </w:rPr>
        <w:t xml:space="preserve"> и работ подрядчика в соответствии с требованиями проекта; Разработка и поддержание плана безопасности проекта</w:t>
      </w:r>
      <w:r w:rsidR="00DA1B23" w:rsidRPr="009F4468">
        <w:rPr>
          <w:rFonts w:ascii="Arial" w:hAnsi="Arial" w:cs="Arial"/>
          <w:sz w:val="22"/>
          <w:szCs w:val="22"/>
          <w:lang w:val="ru-RU"/>
        </w:rPr>
        <w:t>. Обеспечение</w:t>
      </w:r>
      <w:r w:rsidR="006C18F3" w:rsidRPr="009F4468">
        <w:rPr>
          <w:rFonts w:ascii="Arial" w:hAnsi="Arial" w:cs="Arial"/>
          <w:sz w:val="22"/>
          <w:szCs w:val="22"/>
          <w:lang w:val="ru-RU"/>
        </w:rPr>
        <w:t xml:space="preserve"> соответстви</w:t>
      </w:r>
      <w:r w:rsidR="00DA1B23" w:rsidRPr="009F4468">
        <w:rPr>
          <w:rFonts w:ascii="Arial" w:hAnsi="Arial" w:cs="Arial"/>
          <w:sz w:val="22"/>
          <w:szCs w:val="22"/>
          <w:lang w:val="ru-RU"/>
        </w:rPr>
        <w:t>я плану, разработка и поддержка</w:t>
      </w:r>
      <w:r w:rsidR="006C18F3" w:rsidRPr="009F4468">
        <w:rPr>
          <w:rFonts w:ascii="Arial" w:hAnsi="Arial" w:cs="Arial"/>
          <w:sz w:val="22"/>
          <w:szCs w:val="22"/>
          <w:lang w:val="ru-RU"/>
        </w:rPr>
        <w:t xml:space="preserve"> план</w:t>
      </w:r>
      <w:r w:rsidR="00DA1B23" w:rsidRPr="009F4468">
        <w:rPr>
          <w:rFonts w:ascii="Arial" w:hAnsi="Arial" w:cs="Arial"/>
          <w:sz w:val="22"/>
          <w:szCs w:val="22"/>
          <w:lang w:val="ru-RU"/>
        </w:rPr>
        <w:t>а Обеспечения Качества проекта; Обеспечение соблюдения</w:t>
      </w:r>
      <w:r w:rsidR="008308BE" w:rsidRPr="009F4468">
        <w:rPr>
          <w:rFonts w:ascii="Arial" w:hAnsi="Arial" w:cs="Arial"/>
          <w:sz w:val="22"/>
          <w:szCs w:val="22"/>
          <w:lang w:val="ru-RU"/>
        </w:rPr>
        <w:t xml:space="preserve"> плана работы; Обеспечение создания</w:t>
      </w:r>
      <w:r w:rsidR="006C18F3" w:rsidRPr="009F4468">
        <w:rPr>
          <w:rFonts w:ascii="Arial" w:hAnsi="Arial" w:cs="Arial"/>
          <w:sz w:val="22"/>
          <w:szCs w:val="22"/>
          <w:lang w:val="ru-RU"/>
        </w:rPr>
        <w:t xml:space="preserve"> потенциала для руководителя национальной группы консультантов и персонала </w:t>
      </w:r>
      <w:r w:rsidR="008308BE" w:rsidRPr="009F4468">
        <w:rPr>
          <w:rFonts w:ascii="Arial" w:hAnsi="Arial" w:cs="Arial"/>
          <w:sz w:val="22"/>
          <w:szCs w:val="22"/>
          <w:lang w:val="ru-RU"/>
        </w:rPr>
        <w:t>Г</w:t>
      </w:r>
      <w:r w:rsidR="006C18F3" w:rsidRPr="009F4468">
        <w:rPr>
          <w:rFonts w:ascii="Arial" w:hAnsi="Arial" w:cs="Arial"/>
          <w:sz w:val="22"/>
          <w:szCs w:val="22"/>
          <w:lang w:val="ru-RU"/>
        </w:rPr>
        <w:t>РП. Общее обеспечение и организация требований к отчетности</w:t>
      </w:r>
    </w:p>
    <w:p w:rsidR="00FD75FA" w:rsidRPr="009F4468" w:rsidRDefault="00037BFD" w:rsidP="00FD75FA">
      <w:pPr>
        <w:pStyle w:val="a8"/>
        <w:numPr>
          <w:ilvl w:val="0"/>
          <w:numId w:val="2"/>
        </w:numPr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Начальный Отчет (начало с Даты Запуска)</w:t>
      </w:r>
    </w:p>
    <w:p w:rsidR="00FD75FA" w:rsidRPr="009F4468" w:rsidRDefault="00037BFD" w:rsidP="00FD75FA">
      <w:pPr>
        <w:pStyle w:val="a8"/>
        <w:numPr>
          <w:ilvl w:val="0"/>
          <w:numId w:val="2"/>
        </w:numPr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Ежеквартальные Отчеты о Ходе Работ</w:t>
      </w:r>
    </w:p>
    <w:p w:rsidR="00037BFD" w:rsidRPr="009F4468" w:rsidRDefault="00037BFD" w:rsidP="00FD75FA">
      <w:pPr>
        <w:pStyle w:val="a8"/>
        <w:numPr>
          <w:ilvl w:val="0"/>
          <w:numId w:val="2"/>
        </w:numPr>
        <w:rPr>
          <w:rFonts w:cs="Arial"/>
          <w:szCs w:val="22"/>
          <w:lang w:val="en-US"/>
        </w:rPr>
      </w:pPr>
      <w:r w:rsidRPr="009F4468">
        <w:rPr>
          <w:rFonts w:cs="Arial"/>
          <w:szCs w:val="22"/>
          <w:lang w:val="ru-RU"/>
        </w:rPr>
        <w:t>Ежегодные Отчеты</w:t>
      </w:r>
      <w:r w:rsidRPr="009F4468">
        <w:rPr>
          <w:rFonts w:cs="Arial"/>
          <w:szCs w:val="22"/>
          <w:lang w:val="en-US"/>
        </w:rPr>
        <w:t xml:space="preserve"> </w:t>
      </w:r>
    </w:p>
    <w:p w:rsidR="00037BFD" w:rsidRPr="009F4468" w:rsidRDefault="00037BFD" w:rsidP="00FD75FA">
      <w:pPr>
        <w:pStyle w:val="a8"/>
        <w:numPr>
          <w:ilvl w:val="0"/>
          <w:numId w:val="2"/>
        </w:numPr>
        <w:rPr>
          <w:rFonts w:cs="Arial"/>
          <w:szCs w:val="22"/>
          <w:lang w:val="en-US"/>
        </w:rPr>
      </w:pPr>
      <w:r w:rsidRPr="009F4468">
        <w:rPr>
          <w:rFonts w:cs="Arial"/>
          <w:szCs w:val="22"/>
          <w:lang w:val="ru-RU"/>
        </w:rPr>
        <w:t>Отчет о Завершении</w:t>
      </w:r>
      <w:r w:rsidRPr="009F4468">
        <w:rPr>
          <w:rFonts w:cs="Arial"/>
          <w:szCs w:val="22"/>
          <w:lang w:val="en-US"/>
        </w:rPr>
        <w:t xml:space="preserve"> </w:t>
      </w:r>
    </w:p>
    <w:p w:rsidR="00C2515D" w:rsidRPr="009F4468" w:rsidRDefault="00C2515D" w:rsidP="00FD75FA">
      <w:pPr>
        <w:pStyle w:val="a8"/>
        <w:numPr>
          <w:ilvl w:val="0"/>
          <w:numId w:val="2"/>
        </w:numPr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 xml:space="preserve">Рабочая Программа по Проекту и График Реализации </w:t>
      </w:r>
    </w:p>
    <w:p w:rsidR="00C2515D" w:rsidRPr="009F4468" w:rsidRDefault="00C2515D" w:rsidP="00FD75FA">
      <w:pPr>
        <w:pStyle w:val="a8"/>
        <w:numPr>
          <w:ilvl w:val="0"/>
          <w:numId w:val="2"/>
        </w:numPr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Отчёт о</w:t>
      </w:r>
      <w:r w:rsidR="00D85974" w:rsidRPr="009F4468">
        <w:rPr>
          <w:rFonts w:cs="Arial"/>
          <w:szCs w:val="22"/>
          <w:lang w:val="ru-RU"/>
        </w:rPr>
        <w:t xml:space="preserve"> Соответствии Мерам </w:t>
      </w:r>
      <w:r w:rsidR="00A0779B" w:rsidRPr="009F4468">
        <w:rPr>
          <w:rFonts w:cs="Arial"/>
          <w:szCs w:val="22"/>
          <w:lang w:val="ru-RU"/>
        </w:rPr>
        <w:t xml:space="preserve">для </w:t>
      </w:r>
      <w:r w:rsidR="00D85974" w:rsidRPr="009F4468">
        <w:rPr>
          <w:rFonts w:cs="Arial"/>
          <w:szCs w:val="22"/>
          <w:lang w:val="ru-RU"/>
        </w:rPr>
        <w:t>Гарантии Защиты</w:t>
      </w:r>
      <w:r w:rsidRPr="009F4468">
        <w:rPr>
          <w:rFonts w:cs="Arial"/>
          <w:szCs w:val="22"/>
          <w:lang w:val="ru-RU"/>
        </w:rPr>
        <w:t xml:space="preserve"> и </w:t>
      </w:r>
      <w:r w:rsidR="00A0779B" w:rsidRPr="009F4468">
        <w:rPr>
          <w:rFonts w:cs="Arial"/>
          <w:szCs w:val="22"/>
          <w:lang w:val="ru-RU"/>
        </w:rPr>
        <w:t xml:space="preserve">о </w:t>
      </w:r>
      <w:r w:rsidRPr="009F4468">
        <w:rPr>
          <w:rFonts w:cs="Arial"/>
          <w:szCs w:val="22"/>
          <w:lang w:val="ru-RU"/>
        </w:rPr>
        <w:t xml:space="preserve">Мониторинге </w:t>
      </w:r>
    </w:p>
    <w:p w:rsidR="00C2515D" w:rsidRPr="009F4468" w:rsidRDefault="00C2515D" w:rsidP="00FD75FA">
      <w:pPr>
        <w:pStyle w:val="a8"/>
        <w:numPr>
          <w:ilvl w:val="0"/>
          <w:numId w:val="2"/>
        </w:numPr>
        <w:rPr>
          <w:rFonts w:cs="Arial"/>
          <w:szCs w:val="22"/>
          <w:lang w:val="en-US"/>
        </w:rPr>
      </w:pPr>
      <w:r w:rsidRPr="009F4468">
        <w:rPr>
          <w:rFonts w:cs="Arial"/>
          <w:szCs w:val="22"/>
          <w:lang w:val="ru-RU"/>
        </w:rPr>
        <w:t>План Обеспечения Качества</w:t>
      </w:r>
      <w:r w:rsidRPr="009F4468">
        <w:rPr>
          <w:rFonts w:cs="Arial"/>
          <w:szCs w:val="22"/>
          <w:lang w:val="en-US"/>
        </w:rPr>
        <w:t xml:space="preserve"> </w:t>
      </w:r>
    </w:p>
    <w:p w:rsidR="00C2515D" w:rsidRPr="009F4468" w:rsidRDefault="00C2515D" w:rsidP="00FD75FA">
      <w:pPr>
        <w:pStyle w:val="a8"/>
        <w:numPr>
          <w:ilvl w:val="0"/>
          <w:numId w:val="2"/>
        </w:numPr>
        <w:rPr>
          <w:rFonts w:cs="Arial"/>
          <w:szCs w:val="22"/>
          <w:lang w:val="en-US"/>
        </w:rPr>
      </w:pPr>
      <w:r w:rsidRPr="009F4468">
        <w:rPr>
          <w:rFonts w:cs="Arial"/>
          <w:szCs w:val="22"/>
          <w:lang w:val="ru-RU"/>
        </w:rPr>
        <w:t>Механизм Координации Проекта</w:t>
      </w:r>
      <w:r w:rsidRPr="009F4468">
        <w:rPr>
          <w:rFonts w:cs="Arial"/>
          <w:szCs w:val="22"/>
          <w:lang w:val="en-US"/>
        </w:rPr>
        <w:t xml:space="preserve"> </w:t>
      </w:r>
    </w:p>
    <w:p w:rsidR="004E5764" w:rsidRPr="009F4468" w:rsidRDefault="00C2515D" w:rsidP="00FD75FA">
      <w:pPr>
        <w:pStyle w:val="a8"/>
        <w:numPr>
          <w:ilvl w:val="0"/>
          <w:numId w:val="2"/>
        </w:numPr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Запросы на Выплаты (Заявки на Снятие С</w:t>
      </w:r>
      <w:r w:rsidR="00FD215F" w:rsidRPr="009F4468">
        <w:rPr>
          <w:rFonts w:cs="Arial"/>
          <w:szCs w:val="22"/>
          <w:lang w:val="ru-RU"/>
        </w:rPr>
        <w:t>редств) –</w:t>
      </w:r>
      <w:r w:rsidRPr="009F4468">
        <w:rPr>
          <w:rFonts w:cs="Arial"/>
          <w:szCs w:val="22"/>
          <w:lang w:val="ru-RU"/>
        </w:rPr>
        <w:t xml:space="preserve"> по мере необходимости</w:t>
      </w:r>
    </w:p>
    <w:p w:rsidR="00566D26" w:rsidRPr="009F4468" w:rsidRDefault="004E5764" w:rsidP="00216956">
      <w:pPr>
        <w:pStyle w:val="a8"/>
        <w:numPr>
          <w:ilvl w:val="0"/>
          <w:numId w:val="2"/>
        </w:numPr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lastRenderedPageBreak/>
        <w:t>Отчёт об Оценке Претензий П</w:t>
      </w:r>
      <w:r w:rsidR="00FD215F" w:rsidRPr="009F4468">
        <w:rPr>
          <w:rFonts w:cs="Arial"/>
          <w:szCs w:val="22"/>
          <w:lang w:val="ru-RU"/>
        </w:rPr>
        <w:t xml:space="preserve">одрядчиков – </w:t>
      </w:r>
      <w:r w:rsidRPr="009F4468">
        <w:rPr>
          <w:rFonts w:cs="Arial"/>
          <w:szCs w:val="22"/>
          <w:lang w:val="ru-RU"/>
        </w:rPr>
        <w:t>по мере необходимости</w:t>
      </w:r>
    </w:p>
    <w:p w:rsidR="007066C9" w:rsidRPr="009F4468" w:rsidRDefault="006C1F1F" w:rsidP="00112176">
      <w:pPr>
        <w:pStyle w:val="3"/>
        <w:rPr>
          <w:sz w:val="22"/>
          <w:szCs w:val="22"/>
          <w:lang w:val="ru-RU"/>
        </w:rPr>
      </w:pPr>
      <w:bookmarkStart w:id="21" w:name="_Toc501971317"/>
      <w:r w:rsidRPr="009F4468">
        <w:rPr>
          <w:sz w:val="22"/>
          <w:szCs w:val="22"/>
          <w:lang w:val="ru-RU"/>
        </w:rPr>
        <w:t>Инженер УТБО (Международный Ключевой Персонал)</w:t>
      </w:r>
      <w:bookmarkEnd w:id="21"/>
    </w:p>
    <w:p w:rsidR="006C18F3" w:rsidRPr="009F4468" w:rsidRDefault="006C18F3" w:rsidP="006C18F3">
      <w:pPr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Задачи и обязанности будут включать:</w:t>
      </w:r>
    </w:p>
    <w:p w:rsidR="006C18F3" w:rsidRPr="009F4468" w:rsidRDefault="006C18F3" w:rsidP="006C1F1F">
      <w:pPr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Просмотр</w:t>
      </w:r>
      <w:r w:rsidR="001F3278" w:rsidRPr="009F4468">
        <w:rPr>
          <w:rFonts w:cs="Arial"/>
          <w:szCs w:val="22"/>
          <w:lang w:val="ru-RU"/>
        </w:rPr>
        <w:t xml:space="preserve"> проектных чертежей и контроль соответствия</w:t>
      </w:r>
      <w:r w:rsidRPr="009F4468">
        <w:rPr>
          <w:rFonts w:cs="Arial"/>
          <w:szCs w:val="22"/>
          <w:lang w:val="ru-RU"/>
        </w:rPr>
        <w:t xml:space="preserve"> </w:t>
      </w:r>
      <w:r w:rsidR="001F3278" w:rsidRPr="009F4468">
        <w:rPr>
          <w:rFonts w:cs="Arial"/>
          <w:szCs w:val="22"/>
          <w:lang w:val="ru-RU"/>
        </w:rPr>
        <w:t>чертежам/проектам построенных объектов; Контроль работы подрядчиков; Слежение</w:t>
      </w:r>
      <w:r w:rsidRPr="009F4468">
        <w:rPr>
          <w:rFonts w:cs="Arial"/>
          <w:szCs w:val="22"/>
          <w:lang w:val="ru-RU"/>
        </w:rPr>
        <w:t xml:space="preserve"> за ходом выполнения запланированных работ; Удостоверение платежных </w:t>
      </w:r>
      <w:r w:rsidR="001F3278" w:rsidRPr="009F4468">
        <w:rPr>
          <w:rFonts w:cs="Arial"/>
          <w:szCs w:val="22"/>
          <w:lang w:val="ru-RU"/>
        </w:rPr>
        <w:t>балансов подрядчиков; Обеспечение соблюдения</w:t>
      </w:r>
      <w:r w:rsidRPr="009F4468">
        <w:rPr>
          <w:rFonts w:cs="Arial"/>
          <w:szCs w:val="22"/>
          <w:lang w:val="ru-RU"/>
        </w:rPr>
        <w:t xml:space="preserve"> плана безопасности проекта.</w:t>
      </w:r>
    </w:p>
    <w:p w:rsidR="00465EEB" w:rsidRPr="009F4468" w:rsidRDefault="00566D26" w:rsidP="00465EEB">
      <w:pPr>
        <w:pStyle w:val="3"/>
        <w:rPr>
          <w:sz w:val="22"/>
          <w:szCs w:val="22"/>
          <w:lang w:val="ru-RU"/>
        </w:rPr>
      </w:pPr>
      <w:bookmarkStart w:id="22" w:name="_Toc501971318"/>
      <w:r w:rsidRPr="009F4468">
        <w:rPr>
          <w:sz w:val="22"/>
          <w:szCs w:val="22"/>
          <w:lang w:val="ru-RU"/>
        </w:rPr>
        <w:t>Специалист по Закупкам (Международный Ключевой Персонал)</w:t>
      </w:r>
      <w:bookmarkEnd w:id="22"/>
    </w:p>
    <w:p w:rsidR="0056564B" w:rsidRPr="009F4468" w:rsidRDefault="0056564B" w:rsidP="0056564B">
      <w:pPr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Задачи и обязанности будут включать:</w:t>
      </w:r>
    </w:p>
    <w:p w:rsidR="0056564B" w:rsidRPr="009F4468" w:rsidRDefault="00F1158C" w:rsidP="00650684">
      <w:pPr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 xml:space="preserve">Оказание </w:t>
      </w:r>
      <w:r w:rsidR="00FD215F" w:rsidRPr="009F4468">
        <w:rPr>
          <w:rFonts w:cs="Arial"/>
          <w:szCs w:val="22"/>
          <w:lang w:val="ru-RU"/>
        </w:rPr>
        <w:t xml:space="preserve">помощи </w:t>
      </w:r>
      <w:r w:rsidRPr="009F4468">
        <w:rPr>
          <w:rFonts w:cs="Arial"/>
          <w:szCs w:val="22"/>
          <w:lang w:val="ru-RU"/>
        </w:rPr>
        <w:t>ГРП в подготовке</w:t>
      </w:r>
      <w:r w:rsidR="0056564B" w:rsidRPr="009F4468">
        <w:rPr>
          <w:rFonts w:cs="Arial"/>
          <w:szCs w:val="22"/>
          <w:lang w:val="ru-RU"/>
        </w:rPr>
        <w:t xml:space="preserve"> тенде</w:t>
      </w:r>
      <w:r w:rsidRPr="009F4468">
        <w:rPr>
          <w:rFonts w:cs="Arial"/>
          <w:szCs w:val="22"/>
          <w:lang w:val="ru-RU"/>
        </w:rPr>
        <w:t>рных документов</w:t>
      </w:r>
      <w:r w:rsidR="0056564B" w:rsidRPr="009F4468">
        <w:rPr>
          <w:rFonts w:cs="Arial"/>
          <w:szCs w:val="22"/>
          <w:lang w:val="ru-RU"/>
        </w:rPr>
        <w:t xml:space="preserve"> и </w:t>
      </w:r>
      <w:r w:rsidRPr="009F4468">
        <w:rPr>
          <w:rFonts w:cs="Arial"/>
          <w:szCs w:val="22"/>
          <w:lang w:val="ru-RU"/>
        </w:rPr>
        <w:t>прохождении тендеров</w:t>
      </w:r>
      <w:r w:rsidR="0056564B" w:rsidRPr="009F4468">
        <w:rPr>
          <w:rFonts w:cs="Arial"/>
          <w:szCs w:val="22"/>
          <w:lang w:val="ru-RU"/>
        </w:rPr>
        <w:t xml:space="preserve"> в соответствии с Руководством </w:t>
      </w:r>
      <w:r w:rsidRPr="009F4468">
        <w:rPr>
          <w:rFonts w:cs="Arial"/>
          <w:szCs w:val="22"/>
          <w:lang w:val="ru-RU"/>
        </w:rPr>
        <w:t>АБР по З</w:t>
      </w:r>
      <w:r w:rsidR="0056564B" w:rsidRPr="009F4468">
        <w:rPr>
          <w:rFonts w:cs="Arial"/>
          <w:szCs w:val="22"/>
          <w:lang w:val="ru-RU"/>
        </w:rPr>
        <w:t xml:space="preserve">акупкам; </w:t>
      </w:r>
      <w:r w:rsidRPr="009F4468">
        <w:rPr>
          <w:rFonts w:cs="Arial"/>
          <w:szCs w:val="22"/>
          <w:lang w:val="ru-RU"/>
        </w:rPr>
        <w:t xml:space="preserve">Оказание </w:t>
      </w:r>
      <w:r w:rsidR="00FD215F" w:rsidRPr="009F4468">
        <w:rPr>
          <w:rFonts w:cs="Arial"/>
          <w:szCs w:val="22"/>
          <w:lang w:val="ru-RU"/>
        </w:rPr>
        <w:t>помощи</w:t>
      </w:r>
      <w:r w:rsidRPr="009F4468">
        <w:rPr>
          <w:rFonts w:cs="Arial"/>
          <w:szCs w:val="22"/>
          <w:lang w:val="ru-RU"/>
        </w:rPr>
        <w:t xml:space="preserve"> ГРП</w:t>
      </w:r>
      <w:r w:rsidR="0056564B" w:rsidRPr="009F4468">
        <w:rPr>
          <w:rFonts w:cs="Arial"/>
          <w:szCs w:val="22"/>
          <w:lang w:val="ru-RU"/>
        </w:rPr>
        <w:t xml:space="preserve"> </w:t>
      </w:r>
      <w:r w:rsidRPr="009F4468">
        <w:rPr>
          <w:rFonts w:cs="Arial"/>
          <w:szCs w:val="22"/>
          <w:lang w:val="ru-RU"/>
        </w:rPr>
        <w:t>в управлении</w:t>
      </w:r>
      <w:r w:rsidR="0056564B" w:rsidRPr="009F4468">
        <w:rPr>
          <w:rFonts w:cs="Arial"/>
          <w:szCs w:val="22"/>
          <w:lang w:val="ru-RU"/>
        </w:rPr>
        <w:t xml:space="preserve"> контрактами; </w:t>
      </w:r>
      <w:r w:rsidRPr="009F4468">
        <w:rPr>
          <w:rFonts w:cs="Arial"/>
          <w:szCs w:val="22"/>
          <w:lang w:val="ru-RU"/>
        </w:rPr>
        <w:t xml:space="preserve">Оказание </w:t>
      </w:r>
      <w:r w:rsidR="00FD215F" w:rsidRPr="009F4468">
        <w:rPr>
          <w:rFonts w:cs="Arial"/>
          <w:szCs w:val="22"/>
          <w:lang w:val="ru-RU"/>
        </w:rPr>
        <w:t>помощи</w:t>
      </w:r>
      <w:r w:rsidRPr="009F4468">
        <w:rPr>
          <w:rFonts w:cs="Arial"/>
          <w:szCs w:val="22"/>
          <w:lang w:val="ru-RU"/>
        </w:rPr>
        <w:t xml:space="preserve"> ГРП в подготовке</w:t>
      </w:r>
      <w:r w:rsidR="00493144" w:rsidRPr="009F4468">
        <w:rPr>
          <w:rFonts w:cs="Arial"/>
          <w:szCs w:val="22"/>
          <w:lang w:val="ru-RU"/>
        </w:rPr>
        <w:t xml:space="preserve"> </w:t>
      </w:r>
      <w:r w:rsidR="00983F99" w:rsidRPr="009F4468">
        <w:rPr>
          <w:rFonts w:cs="Arial"/>
          <w:szCs w:val="22"/>
          <w:lang w:val="ru-RU"/>
        </w:rPr>
        <w:t>заказов на вариации</w:t>
      </w:r>
      <w:r w:rsidR="0056564B" w:rsidRPr="009F4468">
        <w:rPr>
          <w:rFonts w:cs="Arial"/>
          <w:szCs w:val="22"/>
          <w:lang w:val="ru-RU"/>
        </w:rPr>
        <w:t xml:space="preserve"> или </w:t>
      </w:r>
      <w:r w:rsidRPr="009F4468">
        <w:rPr>
          <w:rFonts w:cs="Arial"/>
          <w:szCs w:val="22"/>
          <w:lang w:val="ru-RU"/>
        </w:rPr>
        <w:t>в изменении запросов на заказы</w:t>
      </w:r>
      <w:r w:rsidR="0056564B" w:rsidRPr="009F4468">
        <w:rPr>
          <w:rFonts w:cs="Arial"/>
          <w:szCs w:val="22"/>
          <w:lang w:val="ru-RU"/>
        </w:rPr>
        <w:t xml:space="preserve"> от поставщиков и подрядчиков; </w:t>
      </w:r>
      <w:r w:rsidR="00493144" w:rsidRPr="009F4468">
        <w:rPr>
          <w:rFonts w:cs="Arial"/>
          <w:szCs w:val="22"/>
          <w:lang w:val="ru-RU"/>
        </w:rPr>
        <w:t xml:space="preserve">Оказание </w:t>
      </w:r>
      <w:r w:rsidR="00FD215F" w:rsidRPr="009F4468">
        <w:rPr>
          <w:rFonts w:cs="Arial"/>
          <w:szCs w:val="22"/>
          <w:lang w:val="ru-RU"/>
        </w:rPr>
        <w:t>помощи</w:t>
      </w:r>
      <w:r w:rsidR="00493144" w:rsidRPr="009F4468">
        <w:rPr>
          <w:rFonts w:cs="Arial"/>
          <w:szCs w:val="22"/>
          <w:lang w:val="ru-RU"/>
        </w:rPr>
        <w:t xml:space="preserve"> ГРП в</w:t>
      </w:r>
      <w:r w:rsidR="0056564B" w:rsidRPr="009F4468">
        <w:rPr>
          <w:rFonts w:cs="Arial"/>
          <w:szCs w:val="22"/>
          <w:lang w:val="ru-RU"/>
        </w:rPr>
        <w:t xml:space="preserve"> </w:t>
      </w:r>
      <w:r w:rsidR="00493144" w:rsidRPr="009F4468">
        <w:rPr>
          <w:rFonts w:cs="Arial"/>
          <w:szCs w:val="22"/>
          <w:lang w:val="ru-RU"/>
        </w:rPr>
        <w:t>подготовке</w:t>
      </w:r>
      <w:r w:rsidR="004A7E70" w:rsidRPr="009F4468">
        <w:rPr>
          <w:rFonts w:cs="Arial"/>
          <w:szCs w:val="22"/>
          <w:lang w:val="ru-RU"/>
        </w:rPr>
        <w:t xml:space="preserve"> генеральных контрактных вознаграждений</w:t>
      </w:r>
      <w:r w:rsidR="0056564B" w:rsidRPr="009F4468">
        <w:rPr>
          <w:rFonts w:cs="Arial"/>
          <w:szCs w:val="22"/>
          <w:lang w:val="ru-RU"/>
        </w:rPr>
        <w:t xml:space="preserve"> за проект; Другие задач</w:t>
      </w:r>
      <w:r w:rsidR="004A7E70" w:rsidRPr="009F4468">
        <w:rPr>
          <w:rFonts w:cs="Arial"/>
          <w:szCs w:val="22"/>
          <w:lang w:val="ru-RU"/>
        </w:rPr>
        <w:t>и по запросу Клиента; Обеспечение</w:t>
      </w:r>
      <w:r w:rsidR="0056564B" w:rsidRPr="009F4468">
        <w:rPr>
          <w:rFonts w:cs="Arial"/>
          <w:szCs w:val="22"/>
          <w:lang w:val="ru-RU"/>
        </w:rPr>
        <w:t xml:space="preserve"> наращ</w:t>
      </w:r>
      <w:r w:rsidR="004A7E70" w:rsidRPr="009F4468">
        <w:rPr>
          <w:rFonts w:cs="Arial"/>
          <w:szCs w:val="22"/>
          <w:lang w:val="ru-RU"/>
        </w:rPr>
        <w:t>ивания</w:t>
      </w:r>
      <w:r w:rsidR="0056564B" w:rsidRPr="009F4468">
        <w:rPr>
          <w:rFonts w:cs="Arial"/>
          <w:szCs w:val="22"/>
          <w:lang w:val="ru-RU"/>
        </w:rPr>
        <w:t xml:space="preserve"> потенциала национального консультанта и персонала </w:t>
      </w:r>
      <w:r w:rsidR="004A7E70" w:rsidRPr="009F4468">
        <w:rPr>
          <w:rFonts w:cs="Arial"/>
          <w:szCs w:val="22"/>
          <w:lang w:val="ru-RU"/>
        </w:rPr>
        <w:t xml:space="preserve">ГРП. </w:t>
      </w:r>
    </w:p>
    <w:p w:rsidR="00830CD0" w:rsidRPr="009F4468" w:rsidRDefault="00A05DC5" w:rsidP="00A05DC5">
      <w:pPr>
        <w:pStyle w:val="3"/>
        <w:jc w:val="both"/>
        <w:rPr>
          <w:sz w:val="22"/>
          <w:szCs w:val="22"/>
          <w:lang w:val="ru-RU"/>
        </w:rPr>
      </w:pPr>
      <w:bookmarkStart w:id="23" w:name="_Toc501971319"/>
      <w:r w:rsidRPr="009F4468">
        <w:rPr>
          <w:sz w:val="22"/>
          <w:szCs w:val="22"/>
          <w:lang w:val="ru-RU"/>
        </w:rPr>
        <w:t>Специалист по УТБО – Заместитель Руководителя Команды (</w:t>
      </w:r>
      <w:r w:rsidR="00237AFA">
        <w:rPr>
          <w:sz w:val="22"/>
          <w:szCs w:val="22"/>
          <w:lang w:val="ru-RU"/>
        </w:rPr>
        <w:t xml:space="preserve">местный </w:t>
      </w:r>
      <w:r w:rsidRPr="009F4468">
        <w:rPr>
          <w:sz w:val="22"/>
          <w:szCs w:val="22"/>
          <w:lang w:val="ru-RU"/>
        </w:rPr>
        <w:t>Ключевой Персонал)</w:t>
      </w:r>
      <w:bookmarkEnd w:id="23"/>
    </w:p>
    <w:p w:rsidR="0056564B" w:rsidRPr="009F4468" w:rsidRDefault="0056564B" w:rsidP="00A05DC5">
      <w:pPr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Задачи и обязанности будут включать:</w:t>
      </w:r>
    </w:p>
    <w:p w:rsidR="0056564B" w:rsidRPr="009F4468" w:rsidRDefault="00637B10" w:rsidP="00A05DC5">
      <w:pPr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 xml:space="preserve">Оказание </w:t>
      </w:r>
      <w:r w:rsidR="00FD215F" w:rsidRPr="009F4468">
        <w:rPr>
          <w:rFonts w:cs="Arial"/>
          <w:szCs w:val="22"/>
          <w:lang w:val="ru-RU"/>
        </w:rPr>
        <w:t>помощи</w:t>
      </w:r>
      <w:r w:rsidRPr="009F4468">
        <w:rPr>
          <w:rFonts w:cs="Arial"/>
          <w:szCs w:val="22"/>
          <w:lang w:val="ru-RU"/>
        </w:rPr>
        <w:t xml:space="preserve"> Руководителю</w:t>
      </w:r>
      <w:r w:rsidR="0056564B" w:rsidRPr="009F4468">
        <w:rPr>
          <w:rFonts w:cs="Arial"/>
          <w:szCs w:val="22"/>
          <w:lang w:val="ru-RU"/>
        </w:rPr>
        <w:t xml:space="preserve"> </w:t>
      </w:r>
      <w:r w:rsidRPr="009F4468">
        <w:rPr>
          <w:rFonts w:cs="Arial"/>
          <w:szCs w:val="22"/>
          <w:lang w:val="ru-RU"/>
        </w:rPr>
        <w:t>Команды в разработке комплексной программы</w:t>
      </w:r>
      <w:r w:rsidR="0056564B" w:rsidRPr="009F4468">
        <w:rPr>
          <w:rFonts w:cs="Arial"/>
          <w:szCs w:val="22"/>
          <w:lang w:val="ru-RU"/>
        </w:rPr>
        <w:t xml:space="preserve"> работы и график</w:t>
      </w:r>
      <w:r w:rsidRPr="009F4468">
        <w:rPr>
          <w:rFonts w:cs="Arial"/>
          <w:szCs w:val="22"/>
          <w:lang w:val="ru-RU"/>
        </w:rPr>
        <w:t>а</w:t>
      </w:r>
      <w:r w:rsidR="0056564B" w:rsidRPr="009F4468">
        <w:rPr>
          <w:rFonts w:cs="Arial"/>
          <w:szCs w:val="22"/>
          <w:lang w:val="ru-RU"/>
        </w:rPr>
        <w:t xml:space="preserve"> реализации проекта; </w:t>
      </w:r>
      <w:r w:rsidR="00997F54" w:rsidRPr="009F4468">
        <w:rPr>
          <w:rFonts w:cs="Arial"/>
          <w:szCs w:val="22"/>
          <w:lang w:val="ru-RU"/>
        </w:rPr>
        <w:t xml:space="preserve">Оказание </w:t>
      </w:r>
      <w:r w:rsidR="00FD215F" w:rsidRPr="009F4468">
        <w:rPr>
          <w:rFonts w:cs="Arial"/>
          <w:szCs w:val="22"/>
          <w:lang w:val="ru-RU"/>
        </w:rPr>
        <w:t>помощи</w:t>
      </w:r>
      <w:r w:rsidR="00997F54" w:rsidRPr="009F4468">
        <w:rPr>
          <w:rFonts w:cs="Arial"/>
          <w:szCs w:val="22"/>
          <w:lang w:val="ru-RU"/>
        </w:rPr>
        <w:t xml:space="preserve"> Руководителю Команды в отслеживании</w:t>
      </w:r>
      <w:r w:rsidR="0056564B" w:rsidRPr="009F4468">
        <w:rPr>
          <w:rFonts w:cs="Arial"/>
          <w:szCs w:val="22"/>
          <w:lang w:val="ru-RU"/>
        </w:rPr>
        <w:t xml:space="preserve"> ход</w:t>
      </w:r>
      <w:r w:rsidR="00997F54" w:rsidRPr="009F4468">
        <w:rPr>
          <w:rFonts w:cs="Arial"/>
          <w:szCs w:val="22"/>
          <w:lang w:val="ru-RU"/>
        </w:rPr>
        <w:t>а</w:t>
      </w:r>
      <w:r w:rsidR="0056564B" w:rsidRPr="009F4468">
        <w:rPr>
          <w:rFonts w:cs="Arial"/>
          <w:szCs w:val="22"/>
          <w:lang w:val="ru-RU"/>
        </w:rPr>
        <w:t xml:space="preserve"> выпол</w:t>
      </w:r>
      <w:r w:rsidR="00997F54" w:rsidRPr="009F4468">
        <w:rPr>
          <w:rFonts w:cs="Arial"/>
          <w:szCs w:val="22"/>
          <w:lang w:val="ru-RU"/>
        </w:rPr>
        <w:t>нения проекта по плану, доклад</w:t>
      </w:r>
      <w:r w:rsidR="0056564B" w:rsidRPr="009F4468">
        <w:rPr>
          <w:rFonts w:cs="Arial"/>
          <w:szCs w:val="22"/>
          <w:lang w:val="ru-RU"/>
        </w:rPr>
        <w:t xml:space="preserve"> о достигнутом прогрессе </w:t>
      </w:r>
      <w:r w:rsidR="00997F54" w:rsidRPr="009F4468">
        <w:rPr>
          <w:rFonts w:cs="Arial"/>
          <w:szCs w:val="22"/>
          <w:lang w:val="ru-RU"/>
        </w:rPr>
        <w:t>и, при необходимости, предложение корректирующих мер</w:t>
      </w:r>
      <w:r w:rsidR="0056564B" w:rsidRPr="009F4468">
        <w:rPr>
          <w:rFonts w:cs="Arial"/>
          <w:szCs w:val="22"/>
          <w:lang w:val="ru-RU"/>
        </w:rPr>
        <w:t xml:space="preserve">; </w:t>
      </w:r>
      <w:r w:rsidR="00C418BC" w:rsidRPr="009F4468">
        <w:rPr>
          <w:rFonts w:cs="Arial"/>
          <w:szCs w:val="22"/>
          <w:lang w:val="ru-RU"/>
        </w:rPr>
        <w:t xml:space="preserve">Оказание </w:t>
      </w:r>
      <w:r w:rsidR="00FD215F" w:rsidRPr="009F4468">
        <w:rPr>
          <w:rFonts w:cs="Arial"/>
          <w:szCs w:val="22"/>
          <w:lang w:val="ru-RU"/>
        </w:rPr>
        <w:t>помощи</w:t>
      </w:r>
      <w:r w:rsidR="00C418BC" w:rsidRPr="009F4468">
        <w:rPr>
          <w:rFonts w:cs="Arial"/>
          <w:szCs w:val="22"/>
          <w:lang w:val="ru-RU"/>
        </w:rPr>
        <w:t xml:space="preserve"> Руководителю Команды в</w:t>
      </w:r>
      <w:r w:rsidR="0056564B" w:rsidRPr="009F4468">
        <w:rPr>
          <w:rFonts w:cs="Arial"/>
          <w:szCs w:val="22"/>
          <w:lang w:val="ru-RU"/>
        </w:rPr>
        <w:t xml:space="preserve"> </w:t>
      </w:r>
      <w:r w:rsidR="00C418BC" w:rsidRPr="009F4468">
        <w:rPr>
          <w:rFonts w:cs="Arial"/>
          <w:szCs w:val="22"/>
          <w:lang w:val="ru-RU"/>
        </w:rPr>
        <w:t>координации деятельности</w:t>
      </w:r>
      <w:r w:rsidR="0056564B" w:rsidRPr="009F4468">
        <w:rPr>
          <w:rFonts w:cs="Arial"/>
          <w:szCs w:val="22"/>
          <w:lang w:val="ru-RU"/>
        </w:rPr>
        <w:t xml:space="preserve"> консультативной группы </w:t>
      </w:r>
      <w:r w:rsidR="00C418BC" w:rsidRPr="009F4468">
        <w:rPr>
          <w:rFonts w:cs="Arial"/>
          <w:szCs w:val="22"/>
          <w:lang w:val="ru-RU"/>
        </w:rPr>
        <w:t>ГРП</w:t>
      </w:r>
      <w:r w:rsidR="0056564B" w:rsidRPr="009F4468">
        <w:rPr>
          <w:rFonts w:cs="Arial"/>
          <w:szCs w:val="22"/>
          <w:lang w:val="ru-RU"/>
        </w:rPr>
        <w:t xml:space="preserve">; </w:t>
      </w:r>
      <w:r w:rsidR="0012295E" w:rsidRPr="009F4468">
        <w:rPr>
          <w:rFonts w:cs="Arial"/>
          <w:szCs w:val="22"/>
          <w:lang w:val="ru-RU"/>
        </w:rPr>
        <w:t xml:space="preserve">Оказание </w:t>
      </w:r>
      <w:r w:rsidR="00FD215F" w:rsidRPr="009F4468">
        <w:rPr>
          <w:rFonts w:cs="Arial"/>
          <w:szCs w:val="22"/>
          <w:lang w:val="ru-RU"/>
        </w:rPr>
        <w:t>помощи</w:t>
      </w:r>
      <w:r w:rsidR="0012295E" w:rsidRPr="009F4468">
        <w:rPr>
          <w:rFonts w:cs="Arial"/>
          <w:szCs w:val="22"/>
          <w:lang w:val="ru-RU"/>
        </w:rPr>
        <w:t xml:space="preserve"> Руководителю Команды в гарантировании</w:t>
      </w:r>
      <w:r w:rsidR="0056564B" w:rsidRPr="009F4468">
        <w:rPr>
          <w:rFonts w:cs="Arial"/>
          <w:szCs w:val="22"/>
          <w:lang w:val="ru-RU"/>
        </w:rPr>
        <w:t xml:space="preserve">, что проекты подрядчика и работы выполняются в соответствии с требованиями проекта; </w:t>
      </w:r>
      <w:r w:rsidR="0012295E" w:rsidRPr="009F4468">
        <w:rPr>
          <w:rFonts w:cs="Arial"/>
          <w:szCs w:val="22"/>
          <w:lang w:val="ru-RU"/>
        </w:rPr>
        <w:t xml:space="preserve">Оказание </w:t>
      </w:r>
      <w:r w:rsidR="00FD215F" w:rsidRPr="009F4468">
        <w:rPr>
          <w:rFonts w:cs="Arial"/>
          <w:szCs w:val="22"/>
          <w:lang w:val="ru-RU"/>
        </w:rPr>
        <w:t>помощи</w:t>
      </w:r>
      <w:r w:rsidR="0012295E" w:rsidRPr="009F4468">
        <w:rPr>
          <w:rFonts w:cs="Arial"/>
          <w:szCs w:val="22"/>
          <w:lang w:val="ru-RU"/>
        </w:rPr>
        <w:t xml:space="preserve"> Руководителю Команды в </w:t>
      </w:r>
      <w:r w:rsidR="006F6DA0" w:rsidRPr="009F4468">
        <w:rPr>
          <w:rFonts w:cs="Arial"/>
          <w:szCs w:val="22"/>
          <w:lang w:val="ru-RU"/>
        </w:rPr>
        <w:t>разработке и поддержке</w:t>
      </w:r>
      <w:r w:rsidR="0056564B" w:rsidRPr="009F4468">
        <w:rPr>
          <w:rFonts w:cs="Arial"/>
          <w:szCs w:val="22"/>
          <w:lang w:val="ru-RU"/>
        </w:rPr>
        <w:t xml:space="preserve"> план</w:t>
      </w:r>
      <w:r w:rsidR="006F6DA0" w:rsidRPr="009F4468">
        <w:rPr>
          <w:rFonts w:cs="Arial"/>
          <w:szCs w:val="22"/>
          <w:lang w:val="ru-RU"/>
        </w:rPr>
        <w:t>а</w:t>
      </w:r>
      <w:r w:rsidR="0056564B" w:rsidRPr="009F4468">
        <w:rPr>
          <w:rFonts w:cs="Arial"/>
          <w:szCs w:val="22"/>
          <w:lang w:val="ru-RU"/>
        </w:rPr>
        <w:t xml:space="preserve"> </w:t>
      </w:r>
      <w:r w:rsidR="00FF293D" w:rsidRPr="009F4468">
        <w:rPr>
          <w:rFonts w:cs="Arial"/>
          <w:szCs w:val="22"/>
          <w:lang w:val="ru-RU"/>
        </w:rPr>
        <w:t>безопасности проекта; Обеспечение</w:t>
      </w:r>
      <w:r w:rsidR="0056564B" w:rsidRPr="009F4468">
        <w:rPr>
          <w:rFonts w:cs="Arial"/>
          <w:szCs w:val="22"/>
          <w:lang w:val="ru-RU"/>
        </w:rPr>
        <w:t xml:space="preserve"> соблюдени</w:t>
      </w:r>
      <w:r w:rsidR="00FF293D" w:rsidRPr="009F4468">
        <w:rPr>
          <w:rFonts w:cs="Arial"/>
          <w:szCs w:val="22"/>
          <w:lang w:val="ru-RU"/>
        </w:rPr>
        <w:t>я</w:t>
      </w:r>
      <w:r w:rsidR="0056564B" w:rsidRPr="009F4468">
        <w:rPr>
          <w:rFonts w:cs="Arial"/>
          <w:szCs w:val="22"/>
          <w:lang w:val="ru-RU"/>
        </w:rPr>
        <w:t xml:space="preserve"> плана; </w:t>
      </w:r>
      <w:r w:rsidR="00FF293D" w:rsidRPr="009F4468">
        <w:rPr>
          <w:rFonts w:cs="Arial"/>
          <w:szCs w:val="22"/>
          <w:lang w:val="ru-RU"/>
        </w:rPr>
        <w:t xml:space="preserve">Оказание </w:t>
      </w:r>
      <w:r w:rsidR="00FD215F" w:rsidRPr="009F4468">
        <w:rPr>
          <w:rFonts w:cs="Arial"/>
          <w:szCs w:val="22"/>
          <w:lang w:val="ru-RU"/>
        </w:rPr>
        <w:t>помощи</w:t>
      </w:r>
      <w:r w:rsidR="00FF293D" w:rsidRPr="009F4468">
        <w:rPr>
          <w:rFonts w:cs="Arial"/>
          <w:szCs w:val="22"/>
          <w:lang w:val="ru-RU"/>
        </w:rPr>
        <w:t xml:space="preserve"> Руководителю Команды в разработке и поддержке</w:t>
      </w:r>
      <w:r w:rsidR="0056564B" w:rsidRPr="009F4468">
        <w:rPr>
          <w:rFonts w:cs="Arial"/>
          <w:szCs w:val="22"/>
          <w:lang w:val="ru-RU"/>
        </w:rPr>
        <w:t xml:space="preserve"> план</w:t>
      </w:r>
      <w:r w:rsidR="00FF293D" w:rsidRPr="009F4468">
        <w:rPr>
          <w:rFonts w:cs="Arial"/>
          <w:szCs w:val="22"/>
          <w:lang w:val="ru-RU"/>
        </w:rPr>
        <w:t>а обеспечения Качества П</w:t>
      </w:r>
      <w:r w:rsidR="0056564B" w:rsidRPr="009F4468">
        <w:rPr>
          <w:rFonts w:cs="Arial"/>
          <w:szCs w:val="22"/>
          <w:lang w:val="ru-RU"/>
        </w:rPr>
        <w:t xml:space="preserve">роекта; </w:t>
      </w:r>
      <w:r w:rsidR="00FF293D" w:rsidRPr="009F4468">
        <w:rPr>
          <w:rFonts w:cs="Arial"/>
          <w:szCs w:val="22"/>
          <w:lang w:val="ru-RU"/>
        </w:rPr>
        <w:t>Оказание</w:t>
      </w:r>
      <w:r w:rsidR="00FD215F" w:rsidRPr="009F4468">
        <w:rPr>
          <w:rFonts w:cs="Arial"/>
          <w:szCs w:val="22"/>
          <w:lang w:val="ru-RU"/>
        </w:rPr>
        <w:t xml:space="preserve"> помощи </w:t>
      </w:r>
      <w:r w:rsidR="00FF293D" w:rsidRPr="009F4468">
        <w:rPr>
          <w:rFonts w:cs="Arial"/>
          <w:szCs w:val="22"/>
          <w:lang w:val="ru-RU"/>
        </w:rPr>
        <w:t>Руководителю Команды в обеспечении</w:t>
      </w:r>
      <w:r w:rsidR="0056564B" w:rsidRPr="009F4468">
        <w:rPr>
          <w:rFonts w:cs="Arial"/>
          <w:szCs w:val="22"/>
          <w:lang w:val="ru-RU"/>
        </w:rPr>
        <w:t xml:space="preserve"> </w:t>
      </w:r>
      <w:r w:rsidR="00FF293D" w:rsidRPr="009F4468">
        <w:rPr>
          <w:rFonts w:cs="Arial"/>
          <w:szCs w:val="22"/>
          <w:lang w:val="ru-RU"/>
        </w:rPr>
        <w:t>гарантий соблюдения</w:t>
      </w:r>
      <w:r w:rsidR="0056564B" w:rsidRPr="009F4468">
        <w:rPr>
          <w:rFonts w:cs="Arial"/>
          <w:szCs w:val="22"/>
          <w:lang w:val="ru-RU"/>
        </w:rPr>
        <w:t xml:space="preserve"> плана работы.</w:t>
      </w:r>
    </w:p>
    <w:p w:rsidR="00830CD0" w:rsidRPr="009F4468" w:rsidRDefault="00F554FD" w:rsidP="00112176">
      <w:pPr>
        <w:pStyle w:val="3"/>
        <w:rPr>
          <w:sz w:val="22"/>
          <w:szCs w:val="22"/>
          <w:lang w:val="ru-RU"/>
        </w:rPr>
      </w:pPr>
      <w:bookmarkStart w:id="24" w:name="_Toc501971320"/>
      <w:r w:rsidRPr="009F4468">
        <w:rPr>
          <w:sz w:val="22"/>
          <w:szCs w:val="22"/>
          <w:lang w:val="ru-RU"/>
        </w:rPr>
        <w:t xml:space="preserve">Специалист по Финансовому Управлению </w:t>
      </w:r>
      <w:r w:rsidR="004223F2" w:rsidRPr="009F4468">
        <w:rPr>
          <w:sz w:val="22"/>
          <w:szCs w:val="22"/>
          <w:lang w:val="ru-RU"/>
        </w:rPr>
        <w:t>(</w:t>
      </w:r>
      <w:r w:rsidR="00237AFA">
        <w:rPr>
          <w:sz w:val="22"/>
          <w:szCs w:val="22"/>
          <w:lang w:val="ru-RU"/>
        </w:rPr>
        <w:t xml:space="preserve">местный </w:t>
      </w:r>
      <w:r w:rsidRPr="009F4468">
        <w:rPr>
          <w:sz w:val="22"/>
          <w:szCs w:val="22"/>
          <w:lang w:val="ru-RU"/>
        </w:rPr>
        <w:t>Ключевой Персонал</w:t>
      </w:r>
      <w:r w:rsidR="004223F2" w:rsidRPr="009F4468">
        <w:rPr>
          <w:sz w:val="22"/>
          <w:szCs w:val="22"/>
          <w:lang w:val="ru-RU"/>
        </w:rPr>
        <w:t>)</w:t>
      </w:r>
      <w:bookmarkEnd w:id="24"/>
    </w:p>
    <w:p w:rsidR="0056564B" w:rsidRPr="009F4468" w:rsidRDefault="0056564B" w:rsidP="007016A5">
      <w:pPr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Задачи и обязанности будут включать:</w:t>
      </w:r>
    </w:p>
    <w:p w:rsidR="0056564B" w:rsidRPr="009F4468" w:rsidRDefault="006145B6" w:rsidP="007016A5">
      <w:pPr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 xml:space="preserve">Оказание </w:t>
      </w:r>
      <w:r w:rsidR="00FD215F" w:rsidRPr="009F4468">
        <w:rPr>
          <w:rFonts w:cs="Arial"/>
          <w:szCs w:val="22"/>
          <w:lang w:val="ru-RU"/>
        </w:rPr>
        <w:t>помощи</w:t>
      </w:r>
      <w:r w:rsidRPr="009F4468">
        <w:rPr>
          <w:rFonts w:cs="Arial"/>
          <w:szCs w:val="22"/>
          <w:lang w:val="ru-RU"/>
        </w:rPr>
        <w:t xml:space="preserve"> ГРП</w:t>
      </w:r>
      <w:r w:rsidR="0056564B" w:rsidRPr="009F4468">
        <w:rPr>
          <w:rFonts w:cs="Arial"/>
          <w:szCs w:val="22"/>
          <w:lang w:val="ru-RU"/>
        </w:rPr>
        <w:t xml:space="preserve"> </w:t>
      </w:r>
      <w:r w:rsidRPr="009F4468">
        <w:rPr>
          <w:rFonts w:cs="Arial"/>
          <w:szCs w:val="22"/>
          <w:lang w:val="ru-RU"/>
        </w:rPr>
        <w:t>в подготовке общего</w:t>
      </w:r>
      <w:r w:rsidR="0056564B" w:rsidRPr="009F4468">
        <w:rPr>
          <w:rFonts w:cs="Arial"/>
          <w:szCs w:val="22"/>
          <w:lang w:val="ru-RU"/>
        </w:rPr>
        <w:t xml:space="preserve"> план</w:t>
      </w:r>
      <w:r w:rsidRPr="009F4468">
        <w:rPr>
          <w:rFonts w:cs="Arial"/>
          <w:szCs w:val="22"/>
          <w:lang w:val="ru-RU"/>
        </w:rPr>
        <w:t>а</w:t>
      </w:r>
      <w:r w:rsidR="0056564B" w:rsidRPr="009F4468">
        <w:rPr>
          <w:rFonts w:cs="Arial"/>
          <w:szCs w:val="22"/>
          <w:lang w:val="ru-RU"/>
        </w:rPr>
        <w:t xml:space="preserve"> выплат по проектам, </w:t>
      </w:r>
      <w:r w:rsidRPr="009F4468">
        <w:rPr>
          <w:rFonts w:cs="Arial"/>
          <w:szCs w:val="22"/>
          <w:lang w:val="ru-RU"/>
        </w:rPr>
        <w:t>в контроле расходов</w:t>
      </w:r>
      <w:r w:rsidR="0056564B" w:rsidRPr="009F4468">
        <w:rPr>
          <w:rFonts w:cs="Arial"/>
          <w:szCs w:val="22"/>
          <w:lang w:val="ru-RU"/>
        </w:rPr>
        <w:t xml:space="preserve"> и </w:t>
      </w:r>
      <w:r w:rsidRPr="009F4468">
        <w:rPr>
          <w:rFonts w:cs="Arial"/>
          <w:szCs w:val="22"/>
          <w:lang w:val="ru-RU"/>
        </w:rPr>
        <w:t>ведении учетных записей</w:t>
      </w:r>
      <w:r w:rsidR="0056564B" w:rsidRPr="009F4468">
        <w:rPr>
          <w:rFonts w:cs="Arial"/>
          <w:szCs w:val="22"/>
          <w:lang w:val="ru-RU"/>
        </w:rPr>
        <w:t xml:space="preserve"> проектов по стандартам бухгалтерского учета, приемлемым для АБР</w:t>
      </w:r>
      <w:r w:rsidRPr="009F4468">
        <w:rPr>
          <w:rFonts w:cs="Arial"/>
          <w:szCs w:val="22"/>
          <w:lang w:val="ru-RU"/>
        </w:rPr>
        <w:t>;</w:t>
      </w:r>
      <w:r w:rsidR="0056564B" w:rsidRPr="009F4468">
        <w:rPr>
          <w:rFonts w:cs="Arial"/>
          <w:szCs w:val="22"/>
          <w:lang w:val="ru-RU"/>
        </w:rPr>
        <w:t xml:space="preserve"> </w:t>
      </w:r>
      <w:r w:rsidRPr="009F4468">
        <w:rPr>
          <w:rFonts w:cs="Arial"/>
          <w:szCs w:val="22"/>
          <w:lang w:val="ru-RU"/>
        </w:rPr>
        <w:t xml:space="preserve">Оказание </w:t>
      </w:r>
      <w:r w:rsidR="00FD215F" w:rsidRPr="009F4468">
        <w:rPr>
          <w:rFonts w:cs="Arial"/>
          <w:szCs w:val="22"/>
          <w:lang w:val="ru-RU"/>
        </w:rPr>
        <w:t>помощи</w:t>
      </w:r>
      <w:r w:rsidRPr="009F4468">
        <w:rPr>
          <w:rFonts w:cs="Arial"/>
          <w:szCs w:val="22"/>
          <w:lang w:val="ru-RU"/>
        </w:rPr>
        <w:t xml:space="preserve"> ГРП в разработке</w:t>
      </w:r>
      <w:r w:rsidR="0056564B" w:rsidRPr="009F4468">
        <w:rPr>
          <w:rFonts w:cs="Arial"/>
          <w:szCs w:val="22"/>
          <w:lang w:val="ru-RU"/>
        </w:rPr>
        <w:t xml:space="preserve"> </w:t>
      </w:r>
      <w:r w:rsidRPr="009F4468">
        <w:rPr>
          <w:rFonts w:cs="Arial"/>
          <w:szCs w:val="22"/>
          <w:lang w:val="ru-RU"/>
        </w:rPr>
        <w:t>процедуры сертификации платежей;</w:t>
      </w:r>
      <w:r w:rsidR="0056564B" w:rsidRPr="009F4468">
        <w:rPr>
          <w:rFonts w:cs="Arial"/>
          <w:szCs w:val="22"/>
          <w:lang w:val="ru-RU"/>
        </w:rPr>
        <w:t xml:space="preserve"> </w:t>
      </w:r>
      <w:r w:rsidRPr="009F4468">
        <w:rPr>
          <w:rFonts w:cs="Arial"/>
          <w:szCs w:val="22"/>
          <w:lang w:val="ru-RU"/>
        </w:rPr>
        <w:t xml:space="preserve">Оказание </w:t>
      </w:r>
      <w:r w:rsidR="00FD215F" w:rsidRPr="009F4468">
        <w:rPr>
          <w:rFonts w:cs="Arial"/>
          <w:szCs w:val="22"/>
          <w:lang w:val="ru-RU"/>
        </w:rPr>
        <w:t>помощи</w:t>
      </w:r>
      <w:r w:rsidRPr="009F4468">
        <w:rPr>
          <w:rFonts w:cs="Arial"/>
          <w:szCs w:val="22"/>
          <w:lang w:val="ru-RU"/>
        </w:rPr>
        <w:t xml:space="preserve"> ГРП в подготовке заявок</w:t>
      </w:r>
      <w:r w:rsidR="0056564B" w:rsidRPr="009F4468">
        <w:rPr>
          <w:rFonts w:cs="Arial"/>
          <w:szCs w:val="22"/>
          <w:lang w:val="ru-RU"/>
        </w:rPr>
        <w:t xml:space="preserve"> на снятие средств и </w:t>
      </w:r>
      <w:r w:rsidRPr="009F4468">
        <w:rPr>
          <w:rFonts w:cs="Arial"/>
          <w:szCs w:val="22"/>
          <w:lang w:val="ru-RU"/>
        </w:rPr>
        <w:t>на составление прогнозов выплат;</w:t>
      </w:r>
      <w:r w:rsidR="0056564B" w:rsidRPr="009F4468">
        <w:rPr>
          <w:rFonts w:cs="Arial"/>
          <w:szCs w:val="22"/>
          <w:lang w:val="ru-RU"/>
        </w:rPr>
        <w:t xml:space="preserve"> </w:t>
      </w:r>
      <w:r w:rsidRPr="009F4468">
        <w:rPr>
          <w:rFonts w:cs="Arial"/>
          <w:szCs w:val="22"/>
          <w:lang w:val="ru-RU"/>
        </w:rPr>
        <w:t xml:space="preserve">Оказание </w:t>
      </w:r>
      <w:r w:rsidR="00FD215F" w:rsidRPr="009F4468">
        <w:rPr>
          <w:rFonts w:cs="Arial"/>
          <w:szCs w:val="22"/>
          <w:lang w:val="ru-RU"/>
        </w:rPr>
        <w:t>помощи</w:t>
      </w:r>
      <w:r w:rsidRPr="009F4468">
        <w:rPr>
          <w:rFonts w:cs="Arial"/>
          <w:szCs w:val="22"/>
          <w:lang w:val="ru-RU"/>
        </w:rPr>
        <w:t xml:space="preserve"> ГРП в создании компьютеризованной системы учё</w:t>
      </w:r>
      <w:r w:rsidR="001D73E3" w:rsidRPr="009F4468">
        <w:rPr>
          <w:rFonts w:cs="Arial"/>
          <w:szCs w:val="22"/>
          <w:lang w:val="ru-RU"/>
        </w:rPr>
        <w:t>та проекта</w:t>
      </w:r>
      <w:r w:rsidR="0056564B" w:rsidRPr="009F4468">
        <w:rPr>
          <w:rFonts w:cs="Arial"/>
          <w:szCs w:val="22"/>
          <w:lang w:val="ru-RU"/>
        </w:rPr>
        <w:t>.</w:t>
      </w:r>
    </w:p>
    <w:p w:rsidR="00830CD0" w:rsidRPr="009F4468" w:rsidRDefault="0074103A" w:rsidP="00112176">
      <w:pPr>
        <w:pStyle w:val="3"/>
        <w:rPr>
          <w:sz w:val="22"/>
          <w:szCs w:val="22"/>
          <w:lang w:val="ru-RU"/>
        </w:rPr>
      </w:pPr>
      <w:bookmarkStart w:id="25" w:name="_Toc501971321"/>
      <w:r w:rsidRPr="009F4468">
        <w:rPr>
          <w:sz w:val="22"/>
          <w:szCs w:val="22"/>
          <w:lang w:val="ru-RU"/>
        </w:rPr>
        <w:t>Специалист по Закупкам</w:t>
      </w:r>
      <w:r w:rsidR="004223F2" w:rsidRPr="009F4468">
        <w:rPr>
          <w:sz w:val="22"/>
          <w:szCs w:val="22"/>
          <w:lang w:val="ru-RU"/>
        </w:rPr>
        <w:t xml:space="preserve"> (</w:t>
      </w:r>
      <w:r w:rsidR="00237AFA">
        <w:rPr>
          <w:sz w:val="22"/>
          <w:szCs w:val="22"/>
          <w:lang w:val="ru-RU"/>
        </w:rPr>
        <w:t xml:space="preserve">местный </w:t>
      </w:r>
      <w:r w:rsidRPr="009F4468">
        <w:rPr>
          <w:sz w:val="22"/>
          <w:szCs w:val="22"/>
          <w:lang w:val="ru-RU"/>
        </w:rPr>
        <w:t>Ключевой Персонал</w:t>
      </w:r>
      <w:r w:rsidR="004223F2" w:rsidRPr="009F4468">
        <w:rPr>
          <w:sz w:val="22"/>
          <w:szCs w:val="22"/>
          <w:lang w:val="ru-RU"/>
        </w:rPr>
        <w:t>)</w:t>
      </w:r>
      <w:bookmarkEnd w:id="25"/>
    </w:p>
    <w:p w:rsidR="0056564B" w:rsidRPr="009F4468" w:rsidRDefault="0056564B" w:rsidP="00650684">
      <w:pPr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Задачи и обязанности будут включать:</w:t>
      </w:r>
    </w:p>
    <w:p w:rsidR="0056564B" w:rsidRPr="009F4468" w:rsidRDefault="00983F99" w:rsidP="00650684">
      <w:pPr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 xml:space="preserve">Оказание </w:t>
      </w:r>
      <w:r w:rsidR="00FD215F" w:rsidRPr="009F4468">
        <w:rPr>
          <w:rFonts w:cs="Arial"/>
          <w:szCs w:val="22"/>
          <w:lang w:val="ru-RU"/>
        </w:rPr>
        <w:t>помощи</w:t>
      </w:r>
      <w:r w:rsidR="0056564B" w:rsidRPr="009F4468">
        <w:rPr>
          <w:rFonts w:cs="Arial"/>
          <w:szCs w:val="22"/>
          <w:lang w:val="ru-RU"/>
        </w:rPr>
        <w:t xml:space="preserve"> </w:t>
      </w:r>
      <w:r w:rsidRPr="009F4468">
        <w:rPr>
          <w:rFonts w:cs="Arial"/>
          <w:szCs w:val="22"/>
          <w:lang w:val="ru-RU"/>
        </w:rPr>
        <w:t xml:space="preserve">международному </w:t>
      </w:r>
      <w:r w:rsidR="0056564B" w:rsidRPr="009F4468">
        <w:rPr>
          <w:rFonts w:cs="Arial"/>
          <w:szCs w:val="22"/>
          <w:lang w:val="ru-RU"/>
        </w:rPr>
        <w:t xml:space="preserve">специалисту по закупкам </w:t>
      </w:r>
      <w:r w:rsidRPr="009F4468">
        <w:rPr>
          <w:rFonts w:cs="Arial"/>
          <w:szCs w:val="22"/>
          <w:lang w:val="ru-RU"/>
        </w:rPr>
        <w:t>в подготовке тендерных документов</w:t>
      </w:r>
      <w:r w:rsidR="0056564B" w:rsidRPr="009F4468">
        <w:rPr>
          <w:rFonts w:cs="Arial"/>
          <w:szCs w:val="22"/>
          <w:lang w:val="ru-RU"/>
        </w:rPr>
        <w:t xml:space="preserve"> и </w:t>
      </w:r>
      <w:r w:rsidRPr="009F4468">
        <w:rPr>
          <w:rFonts w:cs="Arial"/>
          <w:szCs w:val="22"/>
          <w:lang w:val="ru-RU"/>
        </w:rPr>
        <w:t>проведении тендеров</w:t>
      </w:r>
      <w:r w:rsidR="0056564B" w:rsidRPr="009F4468">
        <w:rPr>
          <w:rFonts w:cs="Arial"/>
          <w:szCs w:val="22"/>
          <w:lang w:val="ru-RU"/>
        </w:rPr>
        <w:t xml:space="preserve"> в соответствии с Руководством </w:t>
      </w:r>
      <w:r w:rsidRPr="009F4468">
        <w:rPr>
          <w:rFonts w:cs="Arial"/>
          <w:szCs w:val="22"/>
          <w:lang w:val="ru-RU"/>
        </w:rPr>
        <w:t>АБР по З</w:t>
      </w:r>
      <w:r w:rsidR="0056564B" w:rsidRPr="009F4468">
        <w:rPr>
          <w:rFonts w:cs="Arial"/>
          <w:szCs w:val="22"/>
          <w:lang w:val="ru-RU"/>
        </w:rPr>
        <w:t>акупкам</w:t>
      </w:r>
      <w:r w:rsidRPr="009F4468">
        <w:rPr>
          <w:rFonts w:cs="Arial"/>
          <w:szCs w:val="22"/>
          <w:lang w:val="ru-RU"/>
        </w:rPr>
        <w:t>;</w:t>
      </w:r>
      <w:r w:rsidR="0056564B" w:rsidRPr="009F4468">
        <w:rPr>
          <w:rFonts w:cs="Arial"/>
          <w:szCs w:val="22"/>
          <w:lang w:val="ru-RU"/>
        </w:rPr>
        <w:t xml:space="preserve"> </w:t>
      </w:r>
      <w:r w:rsidRPr="009F4468">
        <w:rPr>
          <w:rFonts w:cs="Arial"/>
          <w:szCs w:val="22"/>
          <w:lang w:val="ru-RU"/>
        </w:rPr>
        <w:t xml:space="preserve">Оказание </w:t>
      </w:r>
      <w:r w:rsidR="00FD215F" w:rsidRPr="009F4468">
        <w:rPr>
          <w:rFonts w:cs="Arial"/>
          <w:szCs w:val="22"/>
          <w:lang w:val="ru-RU"/>
        </w:rPr>
        <w:t>помощи</w:t>
      </w:r>
      <w:r w:rsidRPr="009F4468">
        <w:rPr>
          <w:rFonts w:cs="Arial"/>
          <w:szCs w:val="22"/>
          <w:lang w:val="ru-RU"/>
        </w:rPr>
        <w:t xml:space="preserve"> международному специалисту по закупкам в управлении контрактами;</w:t>
      </w:r>
      <w:r w:rsidR="0056564B" w:rsidRPr="009F4468">
        <w:rPr>
          <w:rFonts w:cs="Arial"/>
          <w:szCs w:val="22"/>
          <w:lang w:val="ru-RU"/>
        </w:rPr>
        <w:t xml:space="preserve"> </w:t>
      </w:r>
      <w:r w:rsidRPr="009F4468">
        <w:rPr>
          <w:rFonts w:cs="Arial"/>
          <w:szCs w:val="22"/>
          <w:lang w:val="ru-RU"/>
        </w:rPr>
        <w:t xml:space="preserve">Оказание </w:t>
      </w:r>
      <w:r w:rsidR="00FD215F" w:rsidRPr="009F4468">
        <w:rPr>
          <w:rFonts w:cs="Arial"/>
          <w:szCs w:val="22"/>
          <w:lang w:val="ru-RU"/>
        </w:rPr>
        <w:t>помощи</w:t>
      </w:r>
      <w:r w:rsidRPr="009F4468">
        <w:rPr>
          <w:rFonts w:cs="Arial"/>
          <w:szCs w:val="22"/>
          <w:lang w:val="ru-RU"/>
        </w:rPr>
        <w:t xml:space="preserve"> международному специалисту по закупкам в</w:t>
      </w:r>
      <w:r w:rsidR="0056564B" w:rsidRPr="009F4468">
        <w:rPr>
          <w:rFonts w:cs="Arial"/>
          <w:szCs w:val="22"/>
          <w:lang w:val="ru-RU"/>
        </w:rPr>
        <w:t xml:space="preserve"> </w:t>
      </w:r>
      <w:r w:rsidRPr="009F4468">
        <w:rPr>
          <w:rFonts w:cs="Arial"/>
          <w:szCs w:val="22"/>
          <w:lang w:val="ru-RU"/>
        </w:rPr>
        <w:t>под</w:t>
      </w:r>
      <w:r w:rsidR="0056564B" w:rsidRPr="009F4468">
        <w:rPr>
          <w:rFonts w:cs="Arial"/>
          <w:szCs w:val="22"/>
          <w:lang w:val="ru-RU"/>
        </w:rPr>
        <w:t>гото</w:t>
      </w:r>
      <w:r w:rsidRPr="009F4468">
        <w:rPr>
          <w:rFonts w:cs="Arial"/>
          <w:szCs w:val="22"/>
          <w:lang w:val="ru-RU"/>
        </w:rPr>
        <w:t>вке заказов</w:t>
      </w:r>
      <w:r w:rsidR="0056564B" w:rsidRPr="009F4468">
        <w:rPr>
          <w:rFonts w:cs="Arial"/>
          <w:szCs w:val="22"/>
          <w:lang w:val="ru-RU"/>
        </w:rPr>
        <w:t xml:space="preserve"> на вариации или </w:t>
      </w:r>
      <w:r w:rsidRPr="009F4468">
        <w:rPr>
          <w:rFonts w:cs="Arial"/>
          <w:szCs w:val="22"/>
          <w:lang w:val="ru-RU"/>
        </w:rPr>
        <w:t>в изменении запросов</w:t>
      </w:r>
      <w:r w:rsidR="0056564B" w:rsidRPr="009F4468">
        <w:rPr>
          <w:rFonts w:cs="Arial"/>
          <w:szCs w:val="22"/>
          <w:lang w:val="ru-RU"/>
        </w:rPr>
        <w:t xml:space="preserve"> </w:t>
      </w:r>
      <w:r w:rsidRPr="009F4468">
        <w:rPr>
          <w:rFonts w:cs="Arial"/>
          <w:szCs w:val="22"/>
          <w:lang w:val="ru-RU"/>
        </w:rPr>
        <w:t>на заказы от поставщиков и подрядчиков;</w:t>
      </w:r>
      <w:r w:rsidR="0056564B" w:rsidRPr="009F4468">
        <w:rPr>
          <w:rFonts w:cs="Arial"/>
          <w:szCs w:val="22"/>
          <w:lang w:val="ru-RU"/>
        </w:rPr>
        <w:t xml:space="preserve"> </w:t>
      </w:r>
      <w:r w:rsidRPr="009F4468">
        <w:rPr>
          <w:rFonts w:cs="Arial"/>
          <w:szCs w:val="22"/>
          <w:lang w:val="ru-RU"/>
        </w:rPr>
        <w:t xml:space="preserve">Оказание </w:t>
      </w:r>
      <w:r w:rsidR="00FD215F" w:rsidRPr="009F4468">
        <w:rPr>
          <w:rFonts w:cs="Arial"/>
          <w:szCs w:val="22"/>
          <w:lang w:val="ru-RU"/>
        </w:rPr>
        <w:t>помощи</w:t>
      </w:r>
      <w:r w:rsidRPr="009F4468">
        <w:rPr>
          <w:rFonts w:cs="Arial"/>
          <w:szCs w:val="22"/>
          <w:lang w:val="ru-RU"/>
        </w:rPr>
        <w:t xml:space="preserve"> международному специалисту по закупкам в составлении генеральных контрактных вознаграждений за проект;</w:t>
      </w:r>
      <w:r w:rsidR="0056564B" w:rsidRPr="009F4468">
        <w:rPr>
          <w:rFonts w:cs="Arial"/>
          <w:szCs w:val="22"/>
          <w:lang w:val="ru-RU"/>
        </w:rPr>
        <w:t xml:space="preserve"> </w:t>
      </w:r>
      <w:r w:rsidR="00D36599" w:rsidRPr="009F4468">
        <w:rPr>
          <w:rFonts w:cs="Arial"/>
          <w:szCs w:val="22"/>
          <w:lang w:val="ru-RU"/>
        </w:rPr>
        <w:t>Выполнение прочих задач</w:t>
      </w:r>
      <w:r w:rsidR="0056564B" w:rsidRPr="009F4468">
        <w:rPr>
          <w:rFonts w:cs="Arial"/>
          <w:szCs w:val="22"/>
          <w:lang w:val="ru-RU"/>
        </w:rPr>
        <w:t xml:space="preserve"> по запросу международного специалиста по закупкам</w:t>
      </w:r>
      <w:r w:rsidR="00E345AE" w:rsidRPr="009F4468">
        <w:rPr>
          <w:rFonts w:cs="Arial"/>
          <w:szCs w:val="22"/>
          <w:lang w:val="ru-RU"/>
        </w:rPr>
        <w:t>.</w:t>
      </w:r>
    </w:p>
    <w:p w:rsidR="00830CD0" w:rsidRPr="009F4468" w:rsidRDefault="00FD215F" w:rsidP="00FD215F">
      <w:pPr>
        <w:pStyle w:val="3"/>
        <w:jc w:val="both"/>
        <w:rPr>
          <w:sz w:val="22"/>
          <w:szCs w:val="22"/>
          <w:lang w:val="ru-RU"/>
        </w:rPr>
      </w:pPr>
      <w:bookmarkStart w:id="26" w:name="_Toc501971322"/>
      <w:r w:rsidRPr="009F4468">
        <w:rPr>
          <w:sz w:val="22"/>
          <w:szCs w:val="22"/>
          <w:lang w:val="ru-RU"/>
        </w:rPr>
        <w:lastRenderedPageBreak/>
        <w:t xml:space="preserve">Специалист по </w:t>
      </w:r>
      <w:r w:rsidR="00E345AE" w:rsidRPr="009F4468">
        <w:rPr>
          <w:sz w:val="22"/>
          <w:szCs w:val="22"/>
          <w:lang w:val="ru-RU"/>
        </w:rPr>
        <w:t xml:space="preserve">Гарантированию </w:t>
      </w:r>
      <w:r w:rsidRPr="009F4468">
        <w:rPr>
          <w:sz w:val="22"/>
          <w:szCs w:val="22"/>
          <w:lang w:val="ru-RU"/>
        </w:rPr>
        <w:t xml:space="preserve">Социальной </w:t>
      </w:r>
      <w:r w:rsidR="00D85974" w:rsidRPr="009F4468">
        <w:rPr>
          <w:sz w:val="22"/>
          <w:szCs w:val="22"/>
          <w:lang w:val="ru-RU"/>
        </w:rPr>
        <w:t>Защиты</w:t>
      </w:r>
      <w:r w:rsidRPr="009F4468">
        <w:rPr>
          <w:sz w:val="22"/>
          <w:szCs w:val="22"/>
          <w:lang w:val="ru-RU"/>
        </w:rPr>
        <w:t xml:space="preserve"> и Развитию (</w:t>
      </w:r>
      <w:proofErr w:type="gramStart"/>
      <w:r w:rsidR="00237AFA">
        <w:rPr>
          <w:sz w:val="22"/>
          <w:szCs w:val="22"/>
          <w:lang w:val="ru-RU"/>
        </w:rPr>
        <w:t xml:space="preserve">местный </w:t>
      </w:r>
      <w:r w:rsidRPr="009F4468">
        <w:rPr>
          <w:sz w:val="22"/>
          <w:szCs w:val="22"/>
          <w:lang w:val="ru-RU"/>
        </w:rPr>
        <w:t xml:space="preserve"> Ключевой</w:t>
      </w:r>
      <w:proofErr w:type="gramEnd"/>
      <w:r w:rsidRPr="009F4468">
        <w:rPr>
          <w:sz w:val="22"/>
          <w:szCs w:val="22"/>
          <w:lang w:val="ru-RU"/>
        </w:rPr>
        <w:t xml:space="preserve"> Персонал)</w:t>
      </w:r>
      <w:bookmarkEnd w:id="26"/>
    </w:p>
    <w:p w:rsidR="00004192" w:rsidRPr="009F4468" w:rsidRDefault="00FD215F" w:rsidP="00004192">
      <w:pPr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Задачи и обязанности будут включать:</w:t>
      </w:r>
    </w:p>
    <w:p w:rsidR="005262B6" w:rsidRPr="009F4468" w:rsidRDefault="00216956" w:rsidP="00FD215F">
      <w:pPr>
        <w:pStyle w:val="a8"/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Оказание помощи ГРП в обеспечении соблюдения существующих планов защиты; Оказание помощи</w:t>
      </w:r>
      <w:r w:rsidR="00D8692A" w:rsidRPr="009F4468">
        <w:rPr>
          <w:rFonts w:cs="Arial"/>
          <w:szCs w:val="22"/>
          <w:lang w:val="ru-RU"/>
        </w:rPr>
        <w:t xml:space="preserve"> </w:t>
      </w:r>
      <w:r w:rsidRPr="009F4468">
        <w:rPr>
          <w:rFonts w:cs="Arial"/>
          <w:szCs w:val="22"/>
          <w:lang w:val="ru-RU"/>
        </w:rPr>
        <w:t xml:space="preserve">ГРП </w:t>
      </w:r>
      <w:r w:rsidR="00D8692A" w:rsidRPr="009F4468">
        <w:rPr>
          <w:rFonts w:cs="Arial"/>
          <w:szCs w:val="22"/>
          <w:lang w:val="ru-RU"/>
        </w:rPr>
        <w:t xml:space="preserve">в </w:t>
      </w:r>
      <w:r w:rsidRPr="009F4468">
        <w:rPr>
          <w:rFonts w:cs="Arial"/>
          <w:szCs w:val="22"/>
          <w:lang w:val="ru-RU"/>
        </w:rPr>
        <w:t>мониторинге соблюдения существующих планов защиты;</w:t>
      </w:r>
      <w:r w:rsidR="00D8692A" w:rsidRPr="009F4468">
        <w:rPr>
          <w:rFonts w:cs="Arial"/>
          <w:szCs w:val="22"/>
          <w:lang w:val="ru-RU"/>
        </w:rPr>
        <w:t xml:space="preserve"> </w:t>
      </w:r>
      <w:r w:rsidRPr="009F4468">
        <w:rPr>
          <w:rFonts w:cs="Arial"/>
          <w:szCs w:val="22"/>
          <w:lang w:val="ru-RU"/>
        </w:rPr>
        <w:t>Оказание помощи ГРП в обеспечении соблюдения</w:t>
      </w:r>
      <w:r w:rsidR="00D8692A" w:rsidRPr="009F4468">
        <w:rPr>
          <w:rFonts w:cs="Arial"/>
          <w:szCs w:val="22"/>
          <w:lang w:val="ru-RU"/>
        </w:rPr>
        <w:t xml:space="preserve"> гаранти</w:t>
      </w:r>
      <w:r w:rsidRPr="009F4468">
        <w:rPr>
          <w:rFonts w:cs="Arial"/>
          <w:szCs w:val="22"/>
          <w:lang w:val="ru-RU"/>
        </w:rPr>
        <w:t xml:space="preserve">й в соответствии с Политикой </w:t>
      </w:r>
      <w:r w:rsidR="00D85974" w:rsidRPr="009F4468">
        <w:rPr>
          <w:rFonts w:cs="Arial"/>
          <w:szCs w:val="22"/>
          <w:lang w:val="ru-RU"/>
        </w:rPr>
        <w:t>АБР о Гарантиях Защиты</w:t>
      </w:r>
      <w:r w:rsidRPr="009F4468">
        <w:rPr>
          <w:rFonts w:cs="Arial"/>
          <w:szCs w:val="22"/>
          <w:lang w:val="ru-RU"/>
        </w:rPr>
        <w:t>;</w:t>
      </w:r>
      <w:r w:rsidR="00D8692A" w:rsidRPr="009F4468">
        <w:rPr>
          <w:rFonts w:cs="Arial"/>
          <w:szCs w:val="22"/>
          <w:lang w:val="ru-RU"/>
        </w:rPr>
        <w:t xml:space="preserve"> </w:t>
      </w:r>
      <w:r w:rsidR="00B2433A" w:rsidRPr="009F4468">
        <w:rPr>
          <w:rFonts w:cs="Arial"/>
          <w:szCs w:val="22"/>
          <w:lang w:val="ru-RU"/>
        </w:rPr>
        <w:t>Оказание помощи ГРП в проведении</w:t>
      </w:r>
      <w:r w:rsidR="00D8692A" w:rsidRPr="009F4468">
        <w:rPr>
          <w:rFonts w:cs="Arial"/>
          <w:szCs w:val="22"/>
          <w:lang w:val="ru-RU"/>
        </w:rPr>
        <w:t xml:space="preserve"> </w:t>
      </w:r>
      <w:r w:rsidR="00B2433A" w:rsidRPr="009F4468">
        <w:rPr>
          <w:rFonts w:cs="Arial"/>
          <w:szCs w:val="22"/>
          <w:lang w:val="ru-RU"/>
        </w:rPr>
        <w:t>медиа-программ</w:t>
      </w:r>
      <w:r w:rsidR="00D8692A" w:rsidRPr="009F4468">
        <w:rPr>
          <w:rFonts w:cs="Arial"/>
          <w:szCs w:val="22"/>
          <w:lang w:val="ru-RU"/>
        </w:rPr>
        <w:t xml:space="preserve"> и </w:t>
      </w:r>
      <w:r w:rsidR="00B2433A" w:rsidRPr="009F4468">
        <w:rPr>
          <w:rFonts w:cs="Arial"/>
          <w:szCs w:val="22"/>
          <w:lang w:val="ru-RU"/>
        </w:rPr>
        <w:t xml:space="preserve">программ по </w:t>
      </w:r>
      <w:r w:rsidR="00D8692A" w:rsidRPr="009F4468">
        <w:rPr>
          <w:rFonts w:cs="Arial"/>
          <w:szCs w:val="22"/>
          <w:lang w:val="ru-RU"/>
        </w:rPr>
        <w:t>информированию общественности</w:t>
      </w:r>
      <w:r w:rsidR="00B2433A" w:rsidRPr="009F4468">
        <w:rPr>
          <w:rFonts w:cs="Arial"/>
          <w:szCs w:val="22"/>
          <w:lang w:val="ru-RU"/>
        </w:rPr>
        <w:t xml:space="preserve">. </w:t>
      </w:r>
    </w:p>
    <w:p w:rsidR="00830CD0" w:rsidRPr="009F4468" w:rsidRDefault="004E2CEB" w:rsidP="004E2CEB">
      <w:pPr>
        <w:pStyle w:val="3"/>
        <w:jc w:val="both"/>
        <w:rPr>
          <w:sz w:val="22"/>
          <w:szCs w:val="22"/>
          <w:lang w:val="ru-RU"/>
        </w:rPr>
      </w:pPr>
      <w:bookmarkStart w:id="27" w:name="_Toc501971323"/>
      <w:r w:rsidRPr="009F4468">
        <w:rPr>
          <w:sz w:val="22"/>
          <w:szCs w:val="22"/>
          <w:lang w:val="ru-RU"/>
        </w:rPr>
        <w:t>Специалист по Охране Окружающей Среды (</w:t>
      </w:r>
      <w:r w:rsidR="00237AFA">
        <w:rPr>
          <w:sz w:val="22"/>
          <w:szCs w:val="22"/>
          <w:lang w:val="ru-RU"/>
        </w:rPr>
        <w:t xml:space="preserve">местный </w:t>
      </w:r>
      <w:r w:rsidR="00896699" w:rsidRPr="009F4468">
        <w:rPr>
          <w:sz w:val="22"/>
          <w:szCs w:val="22"/>
          <w:lang w:val="ru-RU"/>
        </w:rPr>
        <w:t>Ключевой Персонал</w:t>
      </w:r>
      <w:r w:rsidRPr="009F4468">
        <w:rPr>
          <w:sz w:val="22"/>
          <w:szCs w:val="22"/>
          <w:lang w:val="ru-RU"/>
        </w:rPr>
        <w:t>)</w:t>
      </w:r>
      <w:bookmarkEnd w:id="27"/>
    </w:p>
    <w:p w:rsidR="00004192" w:rsidRPr="009F4468" w:rsidRDefault="00896699" w:rsidP="00004192">
      <w:pPr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Задачи и обязанности будут включать:</w:t>
      </w:r>
    </w:p>
    <w:p w:rsidR="005262B6" w:rsidRPr="009F4468" w:rsidRDefault="00216956" w:rsidP="00896699">
      <w:pPr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Оказание помощи ГРП</w:t>
      </w:r>
      <w:r w:rsidR="00896699" w:rsidRPr="009F4468">
        <w:rPr>
          <w:rFonts w:cs="Arial"/>
          <w:szCs w:val="22"/>
          <w:lang w:val="ru-RU"/>
        </w:rPr>
        <w:t xml:space="preserve"> в</w:t>
      </w:r>
      <w:r w:rsidR="00D8692A" w:rsidRPr="009F4468">
        <w:rPr>
          <w:rFonts w:cs="Arial"/>
          <w:szCs w:val="22"/>
          <w:lang w:val="ru-RU"/>
        </w:rPr>
        <w:t xml:space="preserve"> обес</w:t>
      </w:r>
      <w:r w:rsidR="00896699" w:rsidRPr="009F4468">
        <w:rPr>
          <w:rFonts w:cs="Arial"/>
          <w:szCs w:val="22"/>
          <w:lang w:val="ru-RU"/>
        </w:rPr>
        <w:t>печении соблюдения существующего Плана Управления Окружающей С</w:t>
      </w:r>
      <w:r w:rsidR="00D8692A" w:rsidRPr="009F4468">
        <w:rPr>
          <w:rFonts w:cs="Arial"/>
          <w:szCs w:val="22"/>
          <w:lang w:val="ru-RU"/>
        </w:rPr>
        <w:t>редой (</w:t>
      </w:r>
      <w:r w:rsidR="00896699" w:rsidRPr="009F4468">
        <w:rPr>
          <w:rFonts w:cs="Arial"/>
          <w:szCs w:val="22"/>
          <w:lang w:val="ru-RU"/>
        </w:rPr>
        <w:t>ПУОС</w:t>
      </w:r>
      <w:r w:rsidR="00D8692A" w:rsidRPr="009F4468">
        <w:rPr>
          <w:rFonts w:cs="Arial"/>
          <w:szCs w:val="22"/>
          <w:lang w:val="ru-RU"/>
        </w:rPr>
        <w:t>)</w:t>
      </w:r>
      <w:r w:rsidR="00B74DCC" w:rsidRPr="009F4468">
        <w:rPr>
          <w:rFonts w:cs="Arial"/>
          <w:szCs w:val="22"/>
          <w:lang w:val="ru-RU"/>
        </w:rPr>
        <w:t>;</w:t>
      </w:r>
      <w:r w:rsidR="00D8692A" w:rsidRPr="009F4468">
        <w:rPr>
          <w:rFonts w:cs="Arial"/>
          <w:szCs w:val="22"/>
          <w:lang w:val="ru-RU"/>
        </w:rPr>
        <w:t xml:space="preserve"> </w:t>
      </w:r>
      <w:r w:rsidR="00B74DCC" w:rsidRPr="009F4468">
        <w:rPr>
          <w:rFonts w:cs="Arial"/>
          <w:szCs w:val="22"/>
          <w:lang w:val="ru-RU"/>
        </w:rPr>
        <w:t>Оказание помощи Специалисту ГРП</w:t>
      </w:r>
      <w:r w:rsidR="00D8692A" w:rsidRPr="009F4468">
        <w:rPr>
          <w:rFonts w:cs="Arial"/>
          <w:szCs w:val="22"/>
          <w:lang w:val="ru-RU"/>
        </w:rPr>
        <w:t xml:space="preserve"> </w:t>
      </w:r>
      <w:r w:rsidR="00B74DCC" w:rsidRPr="009F4468">
        <w:rPr>
          <w:rFonts w:cs="Arial"/>
          <w:szCs w:val="22"/>
          <w:lang w:val="ru-RU"/>
        </w:rPr>
        <w:t>по окружающей среде;</w:t>
      </w:r>
      <w:r w:rsidR="00D8692A" w:rsidRPr="009F4468">
        <w:rPr>
          <w:rFonts w:cs="Arial"/>
          <w:szCs w:val="22"/>
          <w:lang w:val="ru-RU"/>
        </w:rPr>
        <w:t xml:space="preserve"> </w:t>
      </w:r>
      <w:r w:rsidR="00B74DCC" w:rsidRPr="009F4468">
        <w:rPr>
          <w:rFonts w:cs="Arial"/>
          <w:szCs w:val="22"/>
          <w:lang w:val="ru-RU"/>
        </w:rPr>
        <w:t>Оказание помощи ГРП в осуществлении медиа-программ и программ</w:t>
      </w:r>
      <w:r w:rsidR="00D8692A" w:rsidRPr="009F4468">
        <w:rPr>
          <w:rFonts w:cs="Arial"/>
          <w:szCs w:val="22"/>
          <w:lang w:val="ru-RU"/>
        </w:rPr>
        <w:t xml:space="preserve"> информирования общественности</w:t>
      </w:r>
    </w:p>
    <w:p w:rsidR="00112176" w:rsidRPr="009F4468" w:rsidRDefault="00CC6833" w:rsidP="00112176">
      <w:pPr>
        <w:pStyle w:val="2"/>
        <w:rPr>
          <w:sz w:val="22"/>
          <w:szCs w:val="22"/>
          <w:lang w:val="en-US"/>
        </w:rPr>
      </w:pPr>
      <w:bookmarkStart w:id="28" w:name="_Toc501971324"/>
      <w:r w:rsidRPr="009F4468">
        <w:rPr>
          <w:sz w:val="22"/>
          <w:szCs w:val="22"/>
          <w:lang w:val="ru-RU"/>
        </w:rPr>
        <w:t>Вспомогательный Персонал</w:t>
      </w:r>
      <w:bookmarkEnd w:id="28"/>
    </w:p>
    <w:p w:rsidR="00112176" w:rsidRPr="009F4468" w:rsidRDefault="00CC6833" w:rsidP="00CC6833">
      <w:pPr>
        <w:pStyle w:val="a8"/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 xml:space="preserve">Оказание поддержки </w:t>
      </w:r>
      <w:r w:rsidR="00D8692A" w:rsidRPr="009F4468">
        <w:rPr>
          <w:rFonts w:cs="Arial"/>
          <w:szCs w:val="22"/>
          <w:lang w:val="ru-RU"/>
        </w:rPr>
        <w:t>техн</w:t>
      </w:r>
      <w:r w:rsidRPr="009F4468">
        <w:rPr>
          <w:rFonts w:cs="Arial"/>
          <w:szCs w:val="22"/>
          <w:lang w:val="ru-RU"/>
        </w:rPr>
        <w:t>ическому персоналу</w:t>
      </w:r>
      <w:r w:rsidR="00895EAF" w:rsidRPr="009F4468">
        <w:rPr>
          <w:rFonts w:cs="Arial"/>
          <w:szCs w:val="22"/>
          <w:lang w:val="ru-RU"/>
        </w:rPr>
        <w:t xml:space="preserve"> – гражданам Узбекистана, нанятым</w:t>
      </w:r>
      <w:r w:rsidR="00D8692A" w:rsidRPr="009F4468">
        <w:rPr>
          <w:rFonts w:cs="Arial"/>
          <w:szCs w:val="22"/>
          <w:lang w:val="ru-RU"/>
        </w:rPr>
        <w:t xml:space="preserve"> </w:t>
      </w:r>
      <w:r w:rsidR="00895EAF" w:rsidRPr="009F4468">
        <w:rPr>
          <w:rFonts w:cs="Arial"/>
          <w:szCs w:val="22"/>
          <w:lang w:val="ru-RU"/>
        </w:rPr>
        <w:t xml:space="preserve">со стороны </w:t>
      </w:r>
      <w:r w:rsidR="00237AFA">
        <w:rPr>
          <w:rFonts w:cs="Arial"/>
          <w:szCs w:val="22"/>
          <w:lang w:val="ru-RU"/>
        </w:rPr>
        <w:t>ООО «</w:t>
      </w:r>
      <w:proofErr w:type="spellStart"/>
      <w:r w:rsidR="00D8692A" w:rsidRPr="009F4468">
        <w:rPr>
          <w:rFonts w:cs="Arial"/>
          <w:szCs w:val="22"/>
          <w:lang w:val="ru-RU"/>
        </w:rPr>
        <w:t>Eng</w:t>
      </w:r>
      <w:proofErr w:type="spellEnd"/>
      <w:r w:rsidR="00D8692A" w:rsidRPr="009F4468">
        <w:rPr>
          <w:rFonts w:cs="Arial"/>
          <w:szCs w:val="22"/>
          <w:lang w:val="ru-RU"/>
        </w:rPr>
        <w:t xml:space="preserve"> </w:t>
      </w:r>
      <w:proofErr w:type="spellStart"/>
      <w:r w:rsidR="00D8692A" w:rsidRPr="009F4468">
        <w:rPr>
          <w:rFonts w:cs="Arial"/>
          <w:szCs w:val="22"/>
          <w:lang w:val="ru-RU"/>
        </w:rPr>
        <w:t>Invest</w:t>
      </w:r>
      <w:proofErr w:type="spellEnd"/>
      <w:r w:rsidR="00237AFA">
        <w:rPr>
          <w:rFonts w:cs="Arial"/>
          <w:szCs w:val="22"/>
          <w:lang w:val="ru-RU"/>
        </w:rPr>
        <w:t xml:space="preserve"> </w:t>
      </w:r>
      <w:r w:rsidR="00237AFA">
        <w:rPr>
          <w:rFonts w:cs="Arial"/>
          <w:szCs w:val="22"/>
          <w:lang w:val="en-US"/>
        </w:rPr>
        <w:t>Consulting</w:t>
      </w:r>
      <w:r w:rsidR="00237AFA">
        <w:rPr>
          <w:rFonts w:cs="Arial"/>
          <w:szCs w:val="22"/>
          <w:lang w:val="ru-RU"/>
        </w:rPr>
        <w:t>»</w:t>
      </w:r>
      <w:r w:rsidR="00D8692A" w:rsidRPr="009F4468">
        <w:rPr>
          <w:rFonts w:cs="Arial"/>
          <w:szCs w:val="22"/>
          <w:lang w:val="ru-RU"/>
        </w:rPr>
        <w:t>. По конкретным и специальным требованиям</w:t>
      </w:r>
      <w:r w:rsidR="00895EAF" w:rsidRPr="009F4468">
        <w:rPr>
          <w:rFonts w:cs="Arial"/>
          <w:szCs w:val="22"/>
          <w:lang w:val="ru-RU"/>
        </w:rPr>
        <w:t>,</w:t>
      </w:r>
      <w:r w:rsidR="00D8692A" w:rsidRPr="009F4468">
        <w:rPr>
          <w:rFonts w:cs="Arial"/>
          <w:szCs w:val="22"/>
          <w:lang w:val="ru-RU"/>
        </w:rPr>
        <w:t xml:space="preserve"> </w:t>
      </w:r>
      <w:r w:rsidR="00895EAF" w:rsidRPr="009F4468">
        <w:rPr>
          <w:rFonts w:cs="Arial"/>
          <w:szCs w:val="22"/>
          <w:lang w:val="ru-RU"/>
        </w:rPr>
        <w:t>также международный вспомогательный персонал может быть краткосрочно задействован, из</w:t>
      </w:r>
      <w:r w:rsidR="00D8692A" w:rsidRPr="009F4468">
        <w:rPr>
          <w:rFonts w:cs="Arial"/>
          <w:szCs w:val="22"/>
          <w:lang w:val="ru-RU"/>
        </w:rPr>
        <w:t xml:space="preserve"> </w:t>
      </w:r>
      <w:r w:rsidR="00895EAF" w:rsidRPr="009F4468">
        <w:rPr>
          <w:rFonts w:cs="Arial"/>
          <w:szCs w:val="22"/>
          <w:lang w:val="ru-RU"/>
        </w:rPr>
        <w:t>офиса постоянного базирования</w:t>
      </w:r>
      <w:r w:rsidR="00D8692A" w:rsidRPr="009F4468">
        <w:rPr>
          <w:rFonts w:cs="Arial"/>
          <w:szCs w:val="22"/>
          <w:lang w:val="ru-RU"/>
        </w:rPr>
        <w:t xml:space="preserve"> или в стране</w:t>
      </w:r>
      <w:r w:rsidR="00895EAF" w:rsidRPr="009F4468">
        <w:rPr>
          <w:rFonts w:cs="Arial"/>
          <w:szCs w:val="22"/>
          <w:lang w:val="ru-RU"/>
        </w:rPr>
        <w:t xml:space="preserve"> осуществления проекта, если возникнет на это надобность</w:t>
      </w:r>
      <w:r w:rsidR="00D8692A" w:rsidRPr="009F4468">
        <w:rPr>
          <w:rFonts w:cs="Arial"/>
          <w:szCs w:val="22"/>
          <w:lang w:val="ru-RU"/>
        </w:rPr>
        <w:t>.</w:t>
      </w:r>
    </w:p>
    <w:p w:rsidR="002E537F" w:rsidRPr="009F4468" w:rsidRDefault="002E537F" w:rsidP="00F91835">
      <w:pPr>
        <w:pStyle w:val="a8"/>
        <w:rPr>
          <w:rFonts w:cs="Arial"/>
          <w:szCs w:val="22"/>
          <w:lang w:val="ru-RU"/>
        </w:rPr>
      </w:pPr>
    </w:p>
    <w:p w:rsidR="002E537F" w:rsidRPr="009F4468" w:rsidRDefault="002E537F">
      <w:pPr>
        <w:rPr>
          <w:rFonts w:cs="Arial"/>
          <w:b/>
          <w:bCs/>
          <w:kern w:val="32"/>
          <w:szCs w:val="22"/>
          <w:lang w:val="ru-RU"/>
        </w:rPr>
      </w:pPr>
      <w:r w:rsidRPr="009F4468">
        <w:rPr>
          <w:rFonts w:cs="Arial"/>
          <w:szCs w:val="22"/>
          <w:lang w:val="ru-RU"/>
        </w:rPr>
        <w:br w:type="page"/>
      </w:r>
    </w:p>
    <w:p w:rsidR="00F91835" w:rsidRPr="009F4468" w:rsidRDefault="00111AD5" w:rsidP="00F91835">
      <w:pPr>
        <w:pStyle w:val="1"/>
        <w:rPr>
          <w:sz w:val="22"/>
          <w:szCs w:val="22"/>
          <w:lang w:val="ru-RU"/>
        </w:rPr>
      </w:pPr>
      <w:bookmarkStart w:id="29" w:name="_Toc501971325"/>
      <w:r w:rsidRPr="009F4468">
        <w:rPr>
          <w:sz w:val="22"/>
          <w:szCs w:val="22"/>
          <w:lang w:val="ru-RU"/>
        </w:rPr>
        <w:lastRenderedPageBreak/>
        <w:t xml:space="preserve">Управление </w:t>
      </w:r>
      <w:r w:rsidR="0007444C" w:rsidRPr="009F4468">
        <w:rPr>
          <w:sz w:val="22"/>
          <w:szCs w:val="22"/>
          <w:lang w:val="ru-RU"/>
        </w:rPr>
        <w:t xml:space="preserve">Коммуникативными </w:t>
      </w:r>
      <w:r w:rsidRPr="009F4468">
        <w:rPr>
          <w:sz w:val="22"/>
          <w:szCs w:val="22"/>
          <w:lang w:val="ru-RU"/>
        </w:rPr>
        <w:t>Связями и Адреса</w:t>
      </w:r>
      <w:bookmarkEnd w:id="29"/>
    </w:p>
    <w:p w:rsidR="00746BD0" w:rsidRPr="009F4468" w:rsidRDefault="008C0D71" w:rsidP="00746BD0">
      <w:pPr>
        <w:pStyle w:val="2"/>
        <w:rPr>
          <w:sz w:val="22"/>
          <w:szCs w:val="22"/>
          <w:lang w:val="en-US"/>
        </w:rPr>
      </w:pPr>
      <w:bookmarkStart w:id="30" w:name="_Toc501971326"/>
      <w:r w:rsidRPr="009F4468">
        <w:rPr>
          <w:sz w:val="22"/>
          <w:szCs w:val="22"/>
          <w:lang w:val="ru-RU"/>
        </w:rPr>
        <w:t>Агент Клиента</w:t>
      </w:r>
      <w:bookmarkEnd w:id="30"/>
    </w:p>
    <w:p w:rsidR="00D1666E" w:rsidRPr="009F4468" w:rsidRDefault="00D1666E" w:rsidP="00D1666E">
      <w:pPr>
        <w:pStyle w:val="a8"/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Сотрудник Азиатского Банка Развития (АБР), заключающий Контракт, будет выступать в качестве агента Клиента для Проекта. Только сотрудник, заключающий Контракт, имеет полномочия:</w:t>
      </w:r>
    </w:p>
    <w:p w:rsidR="009D1100" w:rsidRPr="009F4468" w:rsidRDefault="005638CC" w:rsidP="00004192">
      <w:pPr>
        <w:pStyle w:val="a8"/>
        <w:numPr>
          <w:ilvl w:val="0"/>
          <w:numId w:val="2"/>
        </w:numPr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Управлять или согласовывать любые изменения в Заявлении о Работах или спецификациях;</w:t>
      </w:r>
    </w:p>
    <w:p w:rsidR="009D1100" w:rsidRPr="009F4468" w:rsidRDefault="008C0D71" w:rsidP="00004192">
      <w:pPr>
        <w:pStyle w:val="a8"/>
        <w:numPr>
          <w:ilvl w:val="0"/>
          <w:numId w:val="2"/>
        </w:numPr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И</w:t>
      </w:r>
      <w:r w:rsidR="00D1666E" w:rsidRPr="009F4468">
        <w:rPr>
          <w:rFonts w:cs="Arial"/>
          <w:szCs w:val="22"/>
          <w:lang w:val="ru-RU"/>
        </w:rPr>
        <w:t>змени</w:t>
      </w:r>
      <w:r w:rsidRPr="009F4468">
        <w:rPr>
          <w:rFonts w:cs="Arial"/>
          <w:szCs w:val="22"/>
          <w:lang w:val="ru-RU"/>
        </w:rPr>
        <w:t>ть или продлевать период выполнения;</w:t>
      </w:r>
    </w:p>
    <w:p w:rsidR="009D1100" w:rsidRPr="009F4468" w:rsidRDefault="008C0D71" w:rsidP="00004192">
      <w:pPr>
        <w:pStyle w:val="a8"/>
        <w:numPr>
          <w:ilvl w:val="0"/>
          <w:numId w:val="2"/>
        </w:numPr>
        <w:rPr>
          <w:rFonts w:cs="Arial"/>
          <w:szCs w:val="22"/>
          <w:lang w:val="en-US"/>
        </w:rPr>
      </w:pPr>
      <w:r w:rsidRPr="009F4468">
        <w:rPr>
          <w:rFonts w:cs="Arial"/>
          <w:szCs w:val="22"/>
          <w:lang w:val="ru-RU"/>
        </w:rPr>
        <w:t>Изменить</w:t>
      </w:r>
      <w:r w:rsidRPr="009F4468">
        <w:rPr>
          <w:rFonts w:cs="Arial"/>
          <w:szCs w:val="22"/>
        </w:rPr>
        <w:t xml:space="preserve"> </w:t>
      </w:r>
      <w:r w:rsidRPr="009F4468">
        <w:rPr>
          <w:rFonts w:cs="Arial"/>
          <w:szCs w:val="22"/>
          <w:lang w:val="ru-RU"/>
        </w:rPr>
        <w:t>график</w:t>
      </w:r>
      <w:r w:rsidRPr="009F4468">
        <w:rPr>
          <w:rFonts w:cs="Arial"/>
          <w:szCs w:val="22"/>
        </w:rPr>
        <w:t xml:space="preserve"> </w:t>
      </w:r>
      <w:r w:rsidRPr="009F4468">
        <w:rPr>
          <w:rFonts w:cs="Arial"/>
          <w:szCs w:val="22"/>
          <w:lang w:val="ru-RU"/>
        </w:rPr>
        <w:t>поставки</w:t>
      </w:r>
      <w:r w:rsidRPr="009F4468">
        <w:rPr>
          <w:rFonts w:cs="Arial"/>
          <w:szCs w:val="22"/>
        </w:rPr>
        <w:t xml:space="preserve">; </w:t>
      </w:r>
      <w:r w:rsidRPr="009F4468">
        <w:rPr>
          <w:rFonts w:cs="Arial"/>
          <w:szCs w:val="22"/>
          <w:lang w:val="ru-RU"/>
        </w:rPr>
        <w:t>или</w:t>
      </w:r>
    </w:p>
    <w:p w:rsidR="009D1100" w:rsidRPr="009F4468" w:rsidRDefault="008C0D71" w:rsidP="00004192">
      <w:pPr>
        <w:pStyle w:val="a8"/>
        <w:numPr>
          <w:ilvl w:val="0"/>
          <w:numId w:val="2"/>
        </w:numPr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В противном случае изменить правила и условия Проекта.</w:t>
      </w:r>
    </w:p>
    <w:p w:rsidR="009E0492" w:rsidRPr="009F4468" w:rsidRDefault="009E0492" w:rsidP="00D1666E">
      <w:pPr>
        <w:pStyle w:val="a8"/>
        <w:jc w:val="both"/>
        <w:rPr>
          <w:rFonts w:cs="Arial"/>
          <w:szCs w:val="22"/>
          <w:lang w:val="ru-RU"/>
        </w:rPr>
      </w:pPr>
    </w:p>
    <w:p w:rsidR="007A418C" w:rsidRPr="009F4468" w:rsidRDefault="0009272C" w:rsidP="00D1666E">
      <w:pPr>
        <w:pStyle w:val="a8"/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Азиатский Банк Р</w:t>
      </w:r>
      <w:r w:rsidR="00FE74F4" w:rsidRPr="009F4468">
        <w:rPr>
          <w:rFonts w:cs="Arial"/>
          <w:szCs w:val="22"/>
          <w:lang w:val="ru-RU"/>
        </w:rPr>
        <w:t xml:space="preserve">азвития </w:t>
      </w:r>
      <w:r w:rsidRPr="009F4468">
        <w:rPr>
          <w:rFonts w:cs="Arial"/>
          <w:szCs w:val="22"/>
          <w:lang w:val="ru-RU"/>
        </w:rPr>
        <w:t>(</w:t>
      </w:r>
      <w:r w:rsidR="00FE74F4" w:rsidRPr="009F4468">
        <w:rPr>
          <w:rFonts w:cs="Arial"/>
          <w:szCs w:val="22"/>
          <w:lang w:val="ru-RU"/>
        </w:rPr>
        <w:t>АБР</w:t>
      </w:r>
      <w:r w:rsidRPr="009F4468">
        <w:rPr>
          <w:rFonts w:cs="Arial"/>
          <w:szCs w:val="22"/>
          <w:lang w:val="ru-RU"/>
        </w:rPr>
        <w:t>)</w:t>
      </w:r>
      <w:r w:rsidR="00FE74F4" w:rsidRPr="009F4468">
        <w:rPr>
          <w:rFonts w:cs="Arial"/>
          <w:szCs w:val="22"/>
          <w:lang w:val="ru-RU"/>
        </w:rPr>
        <w:t xml:space="preserve"> уполномочен </w:t>
      </w:r>
      <w:r w:rsidRPr="009F4468">
        <w:rPr>
          <w:rFonts w:cs="Arial"/>
          <w:szCs w:val="22"/>
          <w:lang w:val="ru-RU"/>
        </w:rPr>
        <w:t>вносить</w:t>
      </w:r>
      <w:r w:rsidR="00FE74F4" w:rsidRPr="009F4468">
        <w:rPr>
          <w:rFonts w:cs="Arial"/>
          <w:szCs w:val="22"/>
          <w:lang w:val="ru-RU"/>
        </w:rPr>
        <w:t xml:space="preserve"> или одобрять любые изменения в любом из требований </w:t>
      </w:r>
      <w:r w:rsidRPr="009F4468">
        <w:rPr>
          <w:rFonts w:cs="Arial"/>
          <w:szCs w:val="22"/>
          <w:lang w:val="ru-RU"/>
        </w:rPr>
        <w:t>Контракта на Предоставление Услуг</w:t>
      </w:r>
      <w:r w:rsidR="00FE74F4" w:rsidRPr="009F4468">
        <w:rPr>
          <w:rFonts w:cs="Arial"/>
          <w:szCs w:val="22"/>
          <w:lang w:val="ru-RU"/>
        </w:rPr>
        <w:t xml:space="preserve"> для Проекта и не выдерживать каких-либо положений, содержащихся в </w:t>
      </w:r>
      <w:r w:rsidRPr="009F4468">
        <w:rPr>
          <w:rFonts w:cs="Arial"/>
          <w:szCs w:val="22"/>
          <w:lang w:val="ru-RU"/>
        </w:rPr>
        <w:t>любом пункте</w:t>
      </w:r>
      <w:r w:rsidR="00FE74F4" w:rsidRPr="009F4468">
        <w:rPr>
          <w:rFonts w:cs="Arial"/>
          <w:szCs w:val="22"/>
          <w:lang w:val="ru-RU"/>
        </w:rPr>
        <w:t xml:space="preserve"> </w:t>
      </w:r>
      <w:r w:rsidRPr="009F4468">
        <w:rPr>
          <w:rFonts w:cs="Arial"/>
          <w:szCs w:val="22"/>
          <w:lang w:val="ru-RU"/>
        </w:rPr>
        <w:t>Контракта на Предоставление Услуг, указанное</w:t>
      </w:r>
      <w:r w:rsidR="00FE74F4" w:rsidRPr="009F4468">
        <w:rPr>
          <w:rFonts w:cs="Arial"/>
          <w:szCs w:val="22"/>
          <w:lang w:val="ru-RU"/>
        </w:rPr>
        <w:t xml:space="preserve"> </w:t>
      </w:r>
      <w:r w:rsidRPr="009F4468">
        <w:rPr>
          <w:rFonts w:cs="Arial"/>
          <w:szCs w:val="22"/>
          <w:lang w:val="ru-RU"/>
        </w:rPr>
        <w:t xml:space="preserve">полномочие </w:t>
      </w:r>
      <w:r w:rsidR="00F63BFC" w:rsidRPr="009F4468">
        <w:rPr>
          <w:rFonts w:cs="Arial"/>
          <w:szCs w:val="22"/>
          <w:lang w:val="ru-RU"/>
        </w:rPr>
        <w:t xml:space="preserve">имеется исключительно у АБР. В случае, если </w:t>
      </w:r>
      <w:proofErr w:type="spellStart"/>
      <w:r w:rsidR="00F63BFC" w:rsidRPr="009F4468">
        <w:rPr>
          <w:rFonts w:cs="Arial"/>
          <w:szCs w:val="22"/>
          <w:lang w:val="ru-RU"/>
        </w:rPr>
        <w:t>Gauff</w:t>
      </w:r>
      <w:proofErr w:type="spellEnd"/>
      <w:r w:rsidR="00F63BFC" w:rsidRPr="009F4468">
        <w:rPr>
          <w:rFonts w:cs="Arial"/>
          <w:szCs w:val="22"/>
          <w:lang w:val="ru-RU"/>
        </w:rPr>
        <w:t>/</w:t>
      </w:r>
      <w:proofErr w:type="spellStart"/>
      <w:r w:rsidR="00FE74F4" w:rsidRPr="009F4468">
        <w:rPr>
          <w:rFonts w:cs="Arial"/>
          <w:szCs w:val="22"/>
          <w:lang w:val="ru-RU"/>
        </w:rPr>
        <w:t>Eng</w:t>
      </w:r>
      <w:proofErr w:type="spellEnd"/>
      <w:r w:rsidR="00FE74F4" w:rsidRPr="009F4468">
        <w:rPr>
          <w:rFonts w:cs="Arial"/>
          <w:szCs w:val="22"/>
          <w:lang w:val="ru-RU"/>
        </w:rPr>
        <w:t xml:space="preserve"> </w:t>
      </w:r>
      <w:proofErr w:type="spellStart"/>
      <w:r w:rsidR="00FE74F4" w:rsidRPr="009F4468">
        <w:rPr>
          <w:rFonts w:cs="Arial"/>
          <w:szCs w:val="22"/>
          <w:lang w:val="ru-RU"/>
        </w:rPr>
        <w:t>Invest</w:t>
      </w:r>
      <w:proofErr w:type="spellEnd"/>
      <w:r w:rsidR="00FE74F4" w:rsidRPr="009F4468">
        <w:rPr>
          <w:rFonts w:cs="Arial"/>
          <w:szCs w:val="22"/>
          <w:lang w:val="ru-RU"/>
        </w:rPr>
        <w:t xml:space="preserve"> внесут какие-либо изменения в сторону любого лица, кроме АБР, изменение будет считаться произведенным без полномочий и в </w:t>
      </w:r>
      <w:r w:rsidR="00F63BFC" w:rsidRPr="009F4468">
        <w:rPr>
          <w:rFonts w:cs="Arial"/>
          <w:szCs w:val="22"/>
          <w:lang w:val="ru-RU"/>
        </w:rPr>
        <w:t>контрактной</w:t>
      </w:r>
      <w:r w:rsidR="00FE74F4" w:rsidRPr="009F4468">
        <w:rPr>
          <w:rFonts w:cs="Arial"/>
          <w:szCs w:val="22"/>
          <w:lang w:val="ru-RU"/>
        </w:rPr>
        <w:t xml:space="preserve"> цене не будет произведена корректировка, чтобы покрыть любое увеличение понес</w:t>
      </w:r>
      <w:r w:rsidR="00F63BFC" w:rsidRPr="009F4468">
        <w:rPr>
          <w:rFonts w:cs="Arial"/>
          <w:szCs w:val="22"/>
          <w:lang w:val="ru-RU"/>
        </w:rPr>
        <w:t>енных расходов в результате этого</w:t>
      </w:r>
      <w:r w:rsidR="00FE74F4" w:rsidRPr="009F4468">
        <w:rPr>
          <w:rFonts w:cs="Arial"/>
          <w:szCs w:val="22"/>
          <w:lang w:val="ru-RU"/>
        </w:rPr>
        <w:t>.</w:t>
      </w:r>
    </w:p>
    <w:p w:rsidR="00D1666E" w:rsidRPr="009F4468" w:rsidRDefault="00FE74F4" w:rsidP="00D1666E">
      <w:pPr>
        <w:pStyle w:val="a8"/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Сотрудником</w:t>
      </w:r>
      <w:r w:rsidR="00F63BFC" w:rsidRPr="009F4468">
        <w:rPr>
          <w:rFonts w:cs="Arial"/>
          <w:szCs w:val="22"/>
          <w:lang w:val="ru-RU"/>
        </w:rPr>
        <w:t>, заключающим Контракт</w:t>
      </w:r>
      <w:r w:rsidRPr="009F4468">
        <w:rPr>
          <w:rFonts w:cs="Arial"/>
          <w:szCs w:val="22"/>
          <w:lang w:val="ru-RU"/>
        </w:rPr>
        <w:t xml:space="preserve"> для этой работы</w:t>
      </w:r>
      <w:r w:rsidR="00F63BFC" w:rsidRPr="009F4468">
        <w:rPr>
          <w:rFonts w:cs="Arial"/>
          <w:szCs w:val="22"/>
          <w:lang w:val="ru-RU"/>
        </w:rPr>
        <w:t>,</w:t>
      </w:r>
      <w:r w:rsidRPr="009F4468">
        <w:rPr>
          <w:rFonts w:cs="Arial"/>
          <w:szCs w:val="22"/>
          <w:lang w:val="ru-RU"/>
        </w:rPr>
        <w:t xml:space="preserve"> является </w:t>
      </w:r>
      <w:r w:rsidR="00F63BFC" w:rsidRPr="009F4468">
        <w:rPr>
          <w:rFonts w:cs="Arial"/>
          <w:szCs w:val="22"/>
          <w:lang w:val="en-US"/>
        </w:rPr>
        <w:t>Yong</w:t>
      </w:r>
      <w:r w:rsidR="00F63BFC" w:rsidRPr="009F4468">
        <w:rPr>
          <w:rFonts w:cs="Arial"/>
          <w:szCs w:val="22"/>
          <w:lang w:val="ru-RU"/>
        </w:rPr>
        <w:t xml:space="preserve"> </w:t>
      </w:r>
      <w:r w:rsidR="00F63BFC" w:rsidRPr="009F4468">
        <w:rPr>
          <w:rFonts w:cs="Arial"/>
          <w:szCs w:val="22"/>
          <w:lang w:val="en-US"/>
        </w:rPr>
        <w:t>Ye</w:t>
      </w:r>
      <w:r w:rsidR="00F63BFC" w:rsidRPr="009F4468">
        <w:rPr>
          <w:rFonts w:cs="Arial"/>
          <w:szCs w:val="22"/>
          <w:lang w:val="ru-RU"/>
        </w:rPr>
        <w:t>, Директор Подразделения Городского Развития и Водного Х</w:t>
      </w:r>
      <w:r w:rsidRPr="009F4468">
        <w:rPr>
          <w:rFonts w:cs="Arial"/>
          <w:szCs w:val="22"/>
          <w:lang w:val="ru-RU"/>
        </w:rPr>
        <w:t>озяйства</w:t>
      </w:r>
      <w:r w:rsidR="00F63BFC" w:rsidRPr="009F4468">
        <w:rPr>
          <w:rFonts w:cs="Arial"/>
          <w:szCs w:val="22"/>
          <w:lang w:val="ru-RU"/>
        </w:rPr>
        <w:t xml:space="preserve">. </w:t>
      </w:r>
    </w:p>
    <w:p w:rsidR="00F63BFC" w:rsidRPr="009F4468" w:rsidRDefault="007A418C" w:rsidP="00F63BFC">
      <w:pPr>
        <w:pStyle w:val="a8"/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Представителем С</w:t>
      </w:r>
      <w:r w:rsidR="00FE74F4" w:rsidRPr="009F4468">
        <w:rPr>
          <w:rFonts w:cs="Arial"/>
          <w:szCs w:val="22"/>
          <w:lang w:val="ru-RU"/>
        </w:rPr>
        <w:t>отрудника</w:t>
      </w:r>
      <w:r w:rsidRPr="009F4468">
        <w:rPr>
          <w:rFonts w:cs="Arial"/>
          <w:szCs w:val="22"/>
          <w:lang w:val="ru-RU"/>
        </w:rPr>
        <w:t xml:space="preserve"> (ПС)</w:t>
      </w:r>
      <w:r w:rsidR="00F63BFC" w:rsidRPr="009F4468">
        <w:rPr>
          <w:rFonts w:cs="Arial"/>
          <w:szCs w:val="22"/>
          <w:lang w:val="ru-RU"/>
        </w:rPr>
        <w:t>,</w:t>
      </w:r>
      <w:r w:rsidR="00FE74F4" w:rsidRPr="009F4468">
        <w:rPr>
          <w:rFonts w:cs="Arial"/>
          <w:szCs w:val="22"/>
          <w:lang w:val="ru-RU"/>
        </w:rPr>
        <w:t xml:space="preserve"> </w:t>
      </w:r>
      <w:r w:rsidR="00F63BFC" w:rsidRPr="009F4468">
        <w:rPr>
          <w:rFonts w:cs="Arial"/>
          <w:szCs w:val="22"/>
          <w:lang w:val="ru-RU"/>
        </w:rPr>
        <w:t>заключающим Контракт,</w:t>
      </w:r>
      <w:r w:rsidR="00FE74F4" w:rsidRPr="009F4468">
        <w:rPr>
          <w:rFonts w:cs="Arial"/>
          <w:szCs w:val="22"/>
          <w:lang w:val="ru-RU"/>
        </w:rPr>
        <w:t xml:space="preserve"> или </w:t>
      </w:r>
      <w:r w:rsidR="00F63BFC" w:rsidRPr="009F4468">
        <w:rPr>
          <w:rFonts w:cs="Arial"/>
          <w:szCs w:val="22"/>
          <w:lang w:val="ru-RU"/>
        </w:rPr>
        <w:t>Координатором П</w:t>
      </w:r>
      <w:r w:rsidR="00FE74F4" w:rsidRPr="009F4468">
        <w:rPr>
          <w:rFonts w:cs="Arial"/>
          <w:szCs w:val="22"/>
          <w:lang w:val="ru-RU"/>
        </w:rPr>
        <w:t>роекта (</w:t>
      </w:r>
      <w:r w:rsidR="00F63BFC" w:rsidRPr="009F4468">
        <w:rPr>
          <w:rFonts w:cs="Arial"/>
          <w:szCs w:val="22"/>
          <w:lang w:val="ru-RU"/>
        </w:rPr>
        <w:t>КП</w:t>
      </w:r>
      <w:r w:rsidR="00FE74F4" w:rsidRPr="009F4468">
        <w:rPr>
          <w:rFonts w:cs="Arial"/>
          <w:szCs w:val="22"/>
          <w:lang w:val="ru-RU"/>
        </w:rPr>
        <w:t xml:space="preserve">) для этой работы является </w:t>
      </w:r>
      <w:r w:rsidR="00F63BFC" w:rsidRPr="009F4468">
        <w:rPr>
          <w:rFonts w:cs="Arial"/>
          <w:szCs w:val="22"/>
          <w:lang w:val="en-US"/>
        </w:rPr>
        <w:t>Lu</w:t>
      </w:r>
      <w:r w:rsidR="00F63BFC" w:rsidRPr="009F4468">
        <w:rPr>
          <w:rFonts w:cs="Arial"/>
          <w:szCs w:val="22"/>
          <w:lang w:val="ru-RU"/>
        </w:rPr>
        <w:t xml:space="preserve"> </w:t>
      </w:r>
      <w:r w:rsidR="00F63BFC" w:rsidRPr="009F4468">
        <w:rPr>
          <w:rFonts w:cs="Arial"/>
          <w:szCs w:val="22"/>
          <w:lang w:val="en-US"/>
        </w:rPr>
        <w:t>Shen</w:t>
      </w:r>
      <w:r w:rsidR="00F63BFC" w:rsidRPr="009F4468">
        <w:rPr>
          <w:rFonts w:cs="Arial"/>
          <w:szCs w:val="22"/>
          <w:lang w:val="ru-RU"/>
        </w:rPr>
        <w:t>,</w:t>
      </w:r>
      <w:r w:rsidR="00237AFA">
        <w:rPr>
          <w:rFonts w:cs="Arial"/>
          <w:szCs w:val="22"/>
          <w:lang w:val="ru-RU"/>
        </w:rPr>
        <w:t xml:space="preserve"> </w:t>
      </w:r>
      <w:proofErr w:type="spellStart"/>
      <w:r w:rsidR="00F63BFC" w:rsidRPr="009F4468">
        <w:rPr>
          <w:rStyle w:val="ac"/>
          <w:rFonts w:cs="Arial"/>
          <w:szCs w:val="22"/>
          <w:lang w:val="en-US"/>
        </w:rPr>
        <w:t>lushen</w:t>
      </w:r>
      <w:proofErr w:type="spellEnd"/>
      <w:r w:rsidR="00F63BFC" w:rsidRPr="009F4468">
        <w:rPr>
          <w:rStyle w:val="ac"/>
          <w:rFonts w:cs="Arial"/>
          <w:szCs w:val="22"/>
          <w:lang w:val="ru-RU"/>
        </w:rPr>
        <w:t>@</w:t>
      </w:r>
      <w:proofErr w:type="spellStart"/>
      <w:r w:rsidR="00F63BFC" w:rsidRPr="009F4468">
        <w:rPr>
          <w:rStyle w:val="ac"/>
          <w:rFonts w:cs="Arial"/>
          <w:szCs w:val="22"/>
          <w:lang w:val="en-US"/>
        </w:rPr>
        <w:t>adb</w:t>
      </w:r>
      <w:proofErr w:type="spellEnd"/>
      <w:r w:rsidR="00F63BFC" w:rsidRPr="009F4468">
        <w:rPr>
          <w:rStyle w:val="ac"/>
          <w:rFonts w:cs="Arial"/>
          <w:szCs w:val="22"/>
          <w:lang w:val="ru-RU"/>
        </w:rPr>
        <w:t>.</w:t>
      </w:r>
      <w:r w:rsidR="00F63BFC" w:rsidRPr="009F4468">
        <w:rPr>
          <w:rStyle w:val="ac"/>
          <w:rFonts w:cs="Arial"/>
          <w:szCs w:val="22"/>
          <w:lang w:val="en-US"/>
        </w:rPr>
        <w:t>org</w:t>
      </w:r>
    </w:p>
    <w:p w:rsidR="00FE74F4" w:rsidRPr="009F4468" w:rsidRDefault="00FE74F4" w:rsidP="00D1666E">
      <w:pPr>
        <w:pStyle w:val="a8"/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 xml:space="preserve">Вопросы относительно </w:t>
      </w:r>
      <w:r w:rsidR="009E0492" w:rsidRPr="009F4468">
        <w:rPr>
          <w:rFonts w:cs="Arial"/>
          <w:szCs w:val="22"/>
          <w:lang w:val="ru-RU"/>
        </w:rPr>
        <w:t>расписания</w:t>
      </w:r>
      <w:r w:rsidR="007A418C" w:rsidRPr="009F4468">
        <w:rPr>
          <w:rFonts w:cs="Arial"/>
          <w:szCs w:val="22"/>
          <w:lang w:val="ru-RU"/>
        </w:rPr>
        <w:t xml:space="preserve"> </w:t>
      </w:r>
      <w:r w:rsidR="009E0492" w:rsidRPr="009F4468">
        <w:rPr>
          <w:rFonts w:cs="Arial"/>
          <w:szCs w:val="22"/>
          <w:lang w:val="ru-RU"/>
        </w:rPr>
        <w:t>работ</w:t>
      </w:r>
      <w:r w:rsidRPr="009F4468">
        <w:rPr>
          <w:rFonts w:cs="Arial"/>
          <w:szCs w:val="22"/>
          <w:lang w:val="ru-RU"/>
        </w:rPr>
        <w:t xml:space="preserve">, </w:t>
      </w:r>
      <w:r w:rsidR="009E0492" w:rsidRPr="009F4468">
        <w:rPr>
          <w:rFonts w:cs="Arial"/>
          <w:szCs w:val="22"/>
          <w:lang w:val="ru-RU"/>
        </w:rPr>
        <w:t>расписания</w:t>
      </w:r>
      <w:r w:rsidRPr="009F4468">
        <w:rPr>
          <w:rFonts w:cs="Arial"/>
          <w:szCs w:val="22"/>
          <w:lang w:val="ru-RU"/>
        </w:rPr>
        <w:t xml:space="preserve"> проекта и результатов</w:t>
      </w:r>
      <w:r w:rsidR="009E0492" w:rsidRPr="009F4468">
        <w:rPr>
          <w:rFonts w:cs="Arial"/>
          <w:szCs w:val="22"/>
          <w:lang w:val="ru-RU"/>
        </w:rPr>
        <w:t xml:space="preserve"> для предоставления</w:t>
      </w:r>
      <w:r w:rsidRPr="009F4468">
        <w:rPr>
          <w:rFonts w:cs="Arial"/>
          <w:szCs w:val="22"/>
          <w:lang w:val="ru-RU"/>
        </w:rPr>
        <w:t xml:space="preserve"> должны быть направлены </w:t>
      </w:r>
      <w:r w:rsidR="007A418C" w:rsidRPr="009F4468">
        <w:rPr>
          <w:rFonts w:cs="Arial"/>
          <w:szCs w:val="22"/>
          <w:lang w:val="ru-RU"/>
        </w:rPr>
        <w:t>Ключевому Должностному Лицу и Представителю Сотрудника (ПС), заключающему Контракт</w:t>
      </w:r>
      <w:r w:rsidRPr="009F4468">
        <w:rPr>
          <w:rFonts w:cs="Arial"/>
          <w:szCs w:val="22"/>
          <w:lang w:val="ru-RU"/>
        </w:rPr>
        <w:t>. Конкретные вопросы проекта будут напр</w:t>
      </w:r>
      <w:r w:rsidR="007A418C" w:rsidRPr="009F4468">
        <w:rPr>
          <w:rFonts w:cs="Arial"/>
          <w:szCs w:val="22"/>
          <w:lang w:val="ru-RU"/>
        </w:rPr>
        <w:t>авлены Менеджеру Проекта</w:t>
      </w:r>
      <w:r w:rsidR="009E0492" w:rsidRPr="009F4468">
        <w:rPr>
          <w:rFonts w:cs="Arial"/>
          <w:szCs w:val="22"/>
          <w:lang w:val="ru-RU"/>
        </w:rPr>
        <w:t>,</w:t>
      </w:r>
      <w:r w:rsidRPr="009F4468">
        <w:rPr>
          <w:rFonts w:cs="Arial"/>
          <w:szCs w:val="22"/>
          <w:lang w:val="ru-RU"/>
        </w:rPr>
        <w:t xml:space="preserve"> </w:t>
      </w:r>
      <w:proofErr w:type="spellStart"/>
      <w:r w:rsidR="007A418C" w:rsidRPr="009F4468">
        <w:rPr>
          <w:rFonts w:cs="Arial"/>
          <w:szCs w:val="22"/>
          <w:lang w:val="en-US"/>
        </w:rPr>
        <w:t>Ruoyu</w:t>
      </w:r>
      <w:proofErr w:type="spellEnd"/>
      <w:r w:rsidR="007A418C" w:rsidRPr="009F4468">
        <w:rPr>
          <w:rFonts w:cs="Arial"/>
          <w:szCs w:val="22"/>
          <w:lang w:val="ru-RU"/>
        </w:rPr>
        <w:t xml:space="preserve"> </w:t>
      </w:r>
      <w:r w:rsidR="007A418C" w:rsidRPr="009F4468">
        <w:rPr>
          <w:rFonts w:cs="Arial"/>
          <w:szCs w:val="22"/>
          <w:lang w:val="en-US"/>
        </w:rPr>
        <w:t>Hu</w:t>
      </w:r>
      <w:r w:rsidR="007A418C" w:rsidRPr="009F4468">
        <w:rPr>
          <w:rFonts w:cs="Arial"/>
          <w:szCs w:val="22"/>
          <w:lang w:val="ru-RU"/>
        </w:rPr>
        <w:t xml:space="preserve">, </w:t>
      </w:r>
      <w:proofErr w:type="spellStart"/>
      <w:r w:rsidR="007A418C" w:rsidRPr="009F4468">
        <w:rPr>
          <w:rStyle w:val="ac"/>
          <w:rFonts w:cs="Arial"/>
          <w:szCs w:val="22"/>
          <w:lang w:val="en-US"/>
        </w:rPr>
        <w:t>rhu</w:t>
      </w:r>
      <w:proofErr w:type="spellEnd"/>
      <w:r w:rsidR="007A418C" w:rsidRPr="009F4468">
        <w:rPr>
          <w:rStyle w:val="ac"/>
          <w:rFonts w:cs="Arial"/>
          <w:szCs w:val="22"/>
          <w:lang w:val="ru-RU"/>
        </w:rPr>
        <w:t>@</w:t>
      </w:r>
      <w:proofErr w:type="spellStart"/>
      <w:r w:rsidR="007A418C" w:rsidRPr="009F4468">
        <w:rPr>
          <w:rStyle w:val="ac"/>
          <w:rFonts w:cs="Arial"/>
          <w:szCs w:val="22"/>
          <w:lang w:val="en-US"/>
        </w:rPr>
        <w:t>adb</w:t>
      </w:r>
      <w:proofErr w:type="spellEnd"/>
      <w:r w:rsidR="007A418C" w:rsidRPr="009F4468">
        <w:rPr>
          <w:rStyle w:val="ac"/>
          <w:rFonts w:cs="Arial"/>
          <w:szCs w:val="22"/>
          <w:lang w:val="ru-RU"/>
        </w:rPr>
        <w:t>.</w:t>
      </w:r>
      <w:r w:rsidR="007A418C" w:rsidRPr="009F4468">
        <w:rPr>
          <w:rStyle w:val="ac"/>
          <w:rFonts w:cs="Arial"/>
          <w:szCs w:val="22"/>
          <w:lang w:val="en-US"/>
        </w:rPr>
        <w:t>org</w:t>
      </w:r>
      <w:r w:rsidR="007A418C" w:rsidRPr="009F4468">
        <w:rPr>
          <w:rFonts w:cs="Arial"/>
          <w:szCs w:val="22"/>
          <w:lang w:val="ru-RU"/>
        </w:rPr>
        <w:t xml:space="preserve"> </w:t>
      </w:r>
    </w:p>
    <w:p w:rsidR="00746BD0" w:rsidRPr="009F4468" w:rsidRDefault="00237AFA" w:rsidP="00746BD0">
      <w:pPr>
        <w:pStyle w:val="2"/>
        <w:rPr>
          <w:sz w:val="22"/>
          <w:szCs w:val="22"/>
          <w:lang w:val="en-US"/>
        </w:rPr>
      </w:pPr>
      <w:bookmarkStart w:id="31" w:name="_Toc501971327"/>
      <w:r>
        <w:rPr>
          <w:sz w:val="22"/>
          <w:szCs w:val="22"/>
          <w:lang w:val="ru-RU"/>
        </w:rPr>
        <w:t>ГУП «</w:t>
      </w:r>
      <w:r w:rsidR="007C2B52">
        <w:rPr>
          <w:sz w:val="22"/>
          <w:szCs w:val="22"/>
          <w:lang w:val="en-US"/>
        </w:rPr>
        <w:t>Махсустранс</w:t>
      </w:r>
      <w:bookmarkEnd w:id="31"/>
      <w:r>
        <w:rPr>
          <w:sz w:val="22"/>
          <w:szCs w:val="22"/>
          <w:lang w:val="ru-RU"/>
        </w:rPr>
        <w:t>»</w:t>
      </w:r>
    </w:p>
    <w:p w:rsidR="00D620AA" w:rsidRPr="009F4468" w:rsidRDefault="00A87B5A" w:rsidP="00237AFA">
      <w:pPr>
        <w:pStyle w:val="a8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Реализующее Агентство – Государственное Унитарное Предприятие</w:t>
      </w:r>
      <w:r w:rsidR="00D620AA" w:rsidRPr="009F4468">
        <w:rPr>
          <w:rFonts w:cs="Arial"/>
          <w:szCs w:val="22"/>
          <w:lang w:val="ru-RU"/>
        </w:rPr>
        <w:t xml:space="preserve"> “</w:t>
      </w:r>
      <w:r w:rsidR="007C2B52" w:rsidRPr="007C2B52">
        <w:rPr>
          <w:rFonts w:cs="Arial"/>
          <w:szCs w:val="22"/>
          <w:lang w:val="ru-RU"/>
        </w:rPr>
        <w:t>Махсустранс</w:t>
      </w:r>
      <w:r w:rsidR="00D620AA" w:rsidRPr="009F4468">
        <w:rPr>
          <w:rFonts w:cs="Arial"/>
          <w:szCs w:val="22"/>
          <w:lang w:val="ru-RU"/>
        </w:rPr>
        <w:t>”</w:t>
      </w:r>
    </w:p>
    <w:p w:rsidR="00D620AA" w:rsidRPr="009F4468" w:rsidRDefault="00A87B5A" w:rsidP="00237AFA">
      <w:pPr>
        <w:pStyle w:val="a8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 xml:space="preserve">Имя </w:t>
      </w:r>
      <w:r w:rsidR="00237AFA" w:rsidRPr="009F4468">
        <w:rPr>
          <w:rFonts w:cs="Arial"/>
          <w:szCs w:val="22"/>
          <w:lang w:val="ru-RU"/>
        </w:rPr>
        <w:t>Должностного</w:t>
      </w:r>
      <w:r w:rsidRPr="009F4468">
        <w:rPr>
          <w:rFonts w:cs="Arial"/>
          <w:szCs w:val="22"/>
          <w:lang w:val="ru-RU"/>
        </w:rPr>
        <w:t xml:space="preserve"> Лица</w:t>
      </w:r>
      <w:r w:rsidR="00D620AA" w:rsidRPr="009F4468">
        <w:rPr>
          <w:rFonts w:cs="Arial"/>
          <w:szCs w:val="22"/>
          <w:lang w:val="ru-RU"/>
        </w:rPr>
        <w:t xml:space="preserve">: </w:t>
      </w:r>
      <w:proofErr w:type="spellStart"/>
      <w:r w:rsidRPr="009F4468">
        <w:rPr>
          <w:rFonts w:cs="Arial"/>
          <w:szCs w:val="22"/>
          <w:lang w:val="ru-RU"/>
        </w:rPr>
        <w:t>Камолиддин</w:t>
      </w:r>
      <w:proofErr w:type="spellEnd"/>
      <w:r w:rsidRPr="009F4468">
        <w:rPr>
          <w:rFonts w:cs="Arial"/>
          <w:szCs w:val="22"/>
          <w:lang w:val="ru-RU"/>
        </w:rPr>
        <w:t xml:space="preserve"> Набиев</w:t>
      </w:r>
      <w:r w:rsidR="00D620AA" w:rsidRPr="009F4468">
        <w:rPr>
          <w:rFonts w:cs="Arial"/>
          <w:szCs w:val="22"/>
          <w:lang w:val="ru-RU"/>
        </w:rPr>
        <w:t xml:space="preserve">, </w:t>
      </w:r>
      <w:r w:rsidRPr="009F4468">
        <w:rPr>
          <w:rFonts w:cs="Arial"/>
          <w:szCs w:val="22"/>
          <w:lang w:val="ru-RU"/>
        </w:rPr>
        <w:t>Должность: Директор</w:t>
      </w:r>
    </w:p>
    <w:p w:rsidR="00D620AA" w:rsidRPr="009F4468" w:rsidRDefault="005F5CB2" w:rsidP="00237AFA">
      <w:pPr>
        <w:pStyle w:val="a8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Телефон</w:t>
      </w:r>
      <w:r w:rsidR="00D620AA" w:rsidRPr="009F4468">
        <w:rPr>
          <w:rFonts w:cs="Arial"/>
          <w:szCs w:val="22"/>
          <w:lang w:val="ru-RU"/>
        </w:rPr>
        <w:t>: (+998 71) 239 4853/ 239 2905/ 239 1054</w:t>
      </w:r>
    </w:p>
    <w:p w:rsidR="00D620AA" w:rsidRPr="009F4468" w:rsidRDefault="005F5CB2" w:rsidP="00237AFA">
      <w:pPr>
        <w:pStyle w:val="a8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Электронный адрес</w:t>
      </w:r>
      <w:r w:rsidR="00D620AA" w:rsidRPr="009F4468">
        <w:rPr>
          <w:rFonts w:cs="Arial"/>
          <w:szCs w:val="22"/>
          <w:lang w:val="ru-RU"/>
        </w:rPr>
        <w:t xml:space="preserve">: </w:t>
      </w:r>
      <w:r w:rsidR="007C2B52" w:rsidRPr="00230164">
        <w:rPr>
          <w:rStyle w:val="ac"/>
          <w:rFonts w:cs="Arial"/>
          <w:szCs w:val="22"/>
          <w:lang w:val="ru-RU"/>
        </w:rPr>
        <w:t>Махсустранс</w:t>
      </w:r>
      <w:r w:rsidR="00D620AA" w:rsidRPr="009F4468">
        <w:rPr>
          <w:rStyle w:val="ac"/>
          <w:rFonts w:cs="Arial"/>
          <w:szCs w:val="22"/>
          <w:lang w:val="ru-RU"/>
        </w:rPr>
        <w:t>@</w:t>
      </w:r>
      <w:r w:rsidR="00D620AA" w:rsidRPr="009F4468">
        <w:rPr>
          <w:rStyle w:val="ac"/>
          <w:rFonts w:cs="Arial"/>
          <w:szCs w:val="22"/>
          <w:lang w:val="en-US"/>
        </w:rPr>
        <w:t>inbox</w:t>
      </w:r>
      <w:r w:rsidR="00D620AA" w:rsidRPr="009F4468">
        <w:rPr>
          <w:rStyle w:val="ac"/>
          <w:rFonts w:cs="Arial"/>
          <w:szCs w:val="22"/>
          <w:lang w:val="ru-RU"/>
        </w:rPr>
        <w:t>.</w:t>
      </w:r>
      <w:proofErr w:type="spellStart"/>
      <w:r w:rsidR="00D620AA" w:rsidRPr="009F4468">
        <w:rPr>
          <w:rStyle w:val="ac"/>
          <w:rFonts w:cs="Arial"/>
          <w:szCs w:val="22"/>
          <w:lang w:val="en-US"/>
        </w:rPr>
        <w:t>ru</w:t>
      </w:r>
      <w:proofErr w:type="spellEnd"/>
    </w:p>
    <w:p w:rsidR="00A87B5A" w:rsidRPr="009F4468" w:rsidRDefault="005F5CB2" w:rsidP="00237AFA">
      <w:pPr>
        <w:rPr>
          <w:rStyle w:val="ac"/>
          <w:rFonts w:cs="Arial"/>
          <w:color w:val="auto"/>
          <w:szCs w:val="22"/>
          <w:u w:val="none"/>
          <w:lang w:val="ru-RU"/>
        </w:rPr>
      </w:pPr>
      <w:r w:rsidRPr="009F4468">
        <w:rPr>
          <w:rFonts w:cs="Arial"/>
          <w:szCs w:val="22"/>
          <w:lang w:val="ru-RU"/>
        </w:rPr>
        <w:t>Рабочий адрес</w:t>
      </w:r>
      <w:r w:rsidR="00D620AA" w:rsidRPr="009F4468">
        <w:rPr>
          <w:rFonts w:cs="Arial"/>
          <w:szCs w:val="22"/>
          <w:lang w:val="ru-RU"/>
        </w:rPr>
        <w:t xml:space="preserve">: </w:t>
      </w:r>
      <w:proofErr w:type="spellStart"/>
      <w:r w:rsidR="00A87B5A" w:rsidRPr="009F4468">
        <w:rPr>
          <w:rStyle w:val="ac"/>
          <w:rFonts w:cs="Arial"/>
          <w:color w:val="auto"/>
          <w:szCs w:val="22"/>
          <w:u w:val="none"/>
          <w:lang w:val="ru-RU"/>
        </w:rPr>
        <w:t>Промзона</w:t>
      </w:r>
      <w:proofErr w:type="spellEnd"/>
      <w:r w:rsidR="00A87B5A" w:rsidRPr="009F4468">
        <w:rPr>
          <w:rStyle w:val="ac"/>
          <w:rFonts w:cs="Arial"/>
          <w:color w:val="auto"/>
          <w:szCs w:val="22"/>
          <w:u w:val="none"/>
          <w:lang w:val="ru-RU"/>
        </w:rPr>
        <w:t xml:space="preserve"> "Бекабад"</w:t>
      </w:r>
      <w:r w:rsidR="00D620AA" w:rsidRPr="009F4468">
        <w:rPr>
          <w:rFonts w:cs="Arial"/>
          <w:szCs w:val="22"/>
          <w:lang w:val="ru-RU"/>
        </w:rPr>
        <w:t xml:space="preserve">, </w:t>
      </w:r>
      <w:proofErr w:type="spellStart"/>
      <w:r w:rsidR="00A87B5A" w:rsidRPr="009F4468">
        <w:rPr>
          <w:rStyle w:val="ac"/>
          <w:rFonts w:cs="Arial"/>
          <w:color w:val="auto"/>
          <w:szCs w:val="22"/>
          <w:u w:val="none"/>
          <w:lang w:val="ru-RU"/>
        </w:rPr>
        <w:t>Учтепинский</w:t>
      </w:r>
      <w:proofErr w:type="spellEnd"/>
      <w:r w:rsidR="00A87B5A" w:rsidRPr="009F4468">
        <w:rPr>
          <w:rStyle w:val="ac"/>
          <w:rFonts w:cs="Arial"/>
          <w:color w:val="auto"/>
          <w:szCs w:val="22"/>
          <w:u w:val="none"/>
          <w:lang w:val="ru-RU"/>
        </w:rPr>
        <w:t xml:space="preserve"> Район</w:t>
      </w:r>
      <w:r w:rsidR="00D620AA" w:rsidRPr="009F4468">
        <w:rPr>
          <w:rFonts w:cs="Arial"/>
          <w:szCs w:val="22"/>
          <w:lang w:val="ru-RU"/>
        </w:rPr>
        <w:t xml:space="preserve">, 100029 </w:t>
      </w:r>
      <w:r w:rsidR="00A87B5A" w:rsidRPr="009F4468">
        <w:rPr>
          <w:rFonts w:cs="Arial"/>
          <w:szCs w:val="22"/>
          <w:lang w:val="ru-RU"/>
        </w:rPr>
        <w:t>Ташкент</w:t>
      </w:r>
      <w:r w:rsidR="00A87B5A" w:rsidRPr="009F4468">
        <w:rPr>
          <w:rStyle w:val="ac"/>
          <w:rFonts w:cs="Arial"/>
          <w:color w:val="auto"/>
          <w:szCs w:val="22"/>
          <w:u w:val="none"/>
          <w:lang w:val="ru-RU"/>
        </w:rPr>
        <w:t>, Узбекистан</w:t>
      </w:r>
    </w:p>
    <w:p w:rsidR="00D620AA" w:rsidRPr="009F4468" w:rsidRDefault="00D620AA" w:rsidP="00D620AA">
      <w:pPr>
        <w:pStyle w:val="a8"/>
        <w:rPr>
          <w:rFonts w:cs="Arial"/>
          <w:szCs w:val="22"/>
          <w:lang w:val="ru-RU"/>
        </w:rPr>
      </w:pPr>
    </w:p>
    <w:p w:rsidR="00746BD0" w:rsidRPr="009F4468" w:rsidRDefault="00E640E1" w:rsidP="00746BD0">
      <w:pPr>
        <w:pStyle w:val="2"/>
        <w:rPr>
          <w:sz w:val="22"/>
          <w:szCs w:val="22"/>
          <w:lang w:val="en-US"/>
        </w:rPr>
      </w:pPr>
      <w:bookmarkStart w:id="32" w:name="_Toc501971328"/>
      <w:r w:rsidRPr="009F4468">
        <w:rPr>
          <w:sz w:val="22"/>
          <w:szCs w:val="22"/>
          <w:lang w:val="en-US"/>
        </w:rPr>
        <w:t>К</w:t>
      </w:r>
      <w:proofErr w:type="spellStart"/>
      <w:r w:rsidRPr="009F4468">
        <w:rPr>
          <w:sz w:val="22"/>
          <w:szCs w:val="22"/>
          <w:lang w:val="ru-RU"/>
        </w:rPr>
        <w:t>онсультант</w:t>
      </w:r>
      <w:bookmarkEnd w:id="32"/>
      <w:proofErr w:type="spellEnd"/>
    </w:p>
    <w:p w:rsidR="00746BD0" w:rsidRPr="009F4468" w:rsidRDefault="0064290C" w:rsidP="00746BD0">
      <w:pPr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 xml:space="preserve">Контактные данные </w:t>
      </w:r>
      <w:r w:rsidR="00A87B5A" w:rsidRPr="009F4468">
        <w:rPr>
          <w:rFonts w:cs="Arial"/>
          <w:szCs w:val="22"/>
          <w:lang w:val="ru-RU"/>
        </w:rPr>
        <w:t>офиса</w:t>
      </w:r>
      <w:r w:rsidRPr="009F4468">
        <w:rPr>
          <w:rFonts w:cs="Arial"/>
          <w:szCs w:val="22"/>
          <w:lang w:val="ru-RU"/>
        </w:rPr>
        <w:t xml:space="preserve"> постоянного базирования</w:t>
      </w:r>
      <w:r w:rsidR="00A87B5A" w:rsidRPr="009F4468">
        <w:rPr>
          <w:rFonts w:cs="Arial"/>
          <w:szCs w:val="22"/>
          <w:lang w:val="ru-RU"/>
        </w:rPr>
        <w:t xml:space="preserve"> Консультанта</w:t>
      </w:r>
      <w:r w:rsidRPr="009F4468">
        <w:rPr>
          <w:rFonts w:cs="Arial"/>
          <w:szCs w:val="22"/>
          <w:lang w:val="ru-RU"/>
        </w:rPr>
        <w:t>:</w:t>
      </w:r>
    </w:p>
    <w:p w:rsidR="00004192" w:rsidRPr="009F4468" w:rsidRDefault="00004192" w:rsidP="00004192">
      <w:pPr>
        <w:ind w:firstLine="720"/>
        <w:rPr>
          <w:rFonts w:cs="Arial"/>
          <w:b/>
          <w:szCs w:val="22"/>
          <w:lang w:val="ru-RU"/>
        </w:rPr>
      </w:pPr>
    </w:p>
    <w:p w:rsidR="00746BD0" w:rsidRPr="009F4468" w:rsidRDefault="00746BD0" w:rsidP="00004192">
      <w:pPr>
        <w:ind w:firstLine="720"/>
        <w:rPr>
          <w:rFonts w:cs="Arial"/>
          <w:b/>
          <w:szCs w:val="22"/>
          <w:lang w:val="de-DE"/>
        </w:rPr>
      </w:pPr>
      <w:r w:rsidRPr="009F4468">
        <w:rPr>
          <w:rFonts w:cs="Arial"/>
          <w:b/>
          <w:szCs w:val="22"/>
          <w:lang w:val="de-DE"/>
        </w:rPr>
        <w:t xml:space="preserve">H. P. </w:t>
      </w:r>
      <w:proofErr w:type="spellStart"/>
      <w:r w:rsidRPr="009F4468">
        <w:rPr>
          <w:rFonts w:cs="Arial"/>
          <w:b/>
          <w:szCs w:val="22"/>
          <w:lang w:val="de-DE"/>
        </w:rPr>
        <w:t>Gauff</w:t>
      </w:r>
      <w:proofErr w:type="spellEnd"/>
      <w:r w:rsidRPr="009F4468">
        <w:rPr>
          <w:rFonts w:cs="Arial"/>
          <w:b/>
          <w:szCs w:val="22"/>
          <w:lang w:val="de-DE"/>
        </w:rPr>
        <w:t xml:space="preserve"> Ingenieure GmbH &amp; Co. KG - JBG</w:t>
      </w:r>
    </w:p>
    <w:p w:rsidR="00746BD0" w:rsidRPr="009F4468" w:rsidRDefault="00746BD0" w:rsidP="00004192">
      <w:pPr>
        <w:ind w:firstLine="720"/>
        <w:rPr>
          <w:rFonts w:cs="Arial"/>
          <w:szCs w:val="22"/>
          <w:lang w:val="de-DE"/>
        </w:rPr>
      </w:pPr>
      <w:r w:rsidRPr="009F4468">
        <w:rPr>
          <w:rFonts w:cs="Arial"/>
          <w:szCs w:val="22"/>
          <w:lang w:val="de-DE"/>
        </w:rPr>
        <w:t xml:space="preserve">Berner Str. 45, 60437 </w:t>
      </w:r>
    </w:p>
    <w:p w:rsidR="00746BD0" w:rsidRPr="009F4468" w:rsidRDefault="00237AFA" w:rsidP="00004192">
      <w:pPr>
        <w:ind w:firstLine="720"/>
        <w:rPr>
          <w:rFonts w:cs="Arial"/>
          <w:szCs w:val="22"/>
          <w:lang w:val="de-DE"/>
        </w:rPr>
      </w:pPr>
      <w:r>
        <w:rPr>
          <w:rFonts w:cs="Arial"/>
          <w:szCs w:val="22"/>
          <w:lang w:val="ru-RU"/>
        </w:rPr>
        <w:t>Франкфурт-на-Майне</w:t>
      </w:r>
      <w:r w:rsidR="00746BD0" w:rsidRPr="009F4468">
        <w:rPr>
          <w:rFonts w:cs="Arial"/>
          <w:szCs w:val="22"/>
          <w:lang w:val="de-DE"/>
        </w:rPr>
        <w:t xml:space="preserve">, </w:t>
      </w:r>
      <w:r>
        <w:rPr>
          <w:rFonts w:cs="Arial"/>
          <w:szCs w:val="22"/>
          <w:lang w:val="ru-RU"/>
        </w:rPr>
        <w:t>Германия</w:t>
      </w:r>
    </w:p>
    <w:p w:rsidR="00237AFA" w:rsidRDefault="00004192" w:rsidP="00746BD0">
      <w:pPr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de-DE"/>
        </w:rPr>
        <w:tab/>
      </w:r>
      <w:r w:rsidR="00E640E1" w:rsidRPr="009F4468">
        <w:rPr>
          <w:rFonts w:cs="Arial"/>
          <w:szCs w:val="22"/>
          <w:lang w:val="ru-RU"/>
        </w:rPr>
        <w:t>Директор</w:t>
      </w:r>
      <w:r w:rsidR="00E640E1" w:rsidRPr="009F4468">
        <w:rPr>
          <w:rFonts w:cs="Arial"/>
          <w:szCs w:val="22"/>
          <w:lang w:val="de-DE"/>
        </w:rPr>
        <w:t xml:space="preserve"> </w:t>
      </w:r>
      <w:r w:rsidR="00237AFA">
        <w:rPr>
          <w:rFonts w:cs="Arial"/>
          <w:szCs w:val="22"/>
          <w:lang w:val="ru-RU"/>
        </w:rPr>
        <w:t>управления по в</w:t>
      </w:r>
      <w:r w:rsidR="00047A69" w:rsidRPr="009F4468">
        <w:rPr>
          <w:rFonts w:cs="Arial"/>
          <w:szCs w:val="22"/>
          <w:lang w:val="ru-RU"/>
        </w:rPr>
        <w:t>одны</w:t>
      </w:r>
      <w:r w:rsidR="00237AFA">
        <w:rPr>
          <w:rFonts w:cs="Arial"/>
          <w:szCs w:val="22"/>
          <w:lang w:val="ru-RU"/>
        </w:rPr>
        <w:t>м</w:t>
      </w:r>
      <w:r w:rsidR="00E640E1" w:rsidRPr="009F4468">
        <w:rPr>
          <w:rFonts w:cs="Arial"/>
          <w:szCs w:val="22"/>
          <w:lang w:val="de-DE"/>
        </w:rPr>
        <w:t xml:space="preserve"> </w:t>
      </w:r>
      <w:r w:rsidR="00237AFA">
        <w:rPr>
          <w:rFonts w:cs="Arial"/>
          <w:szCs w:val="22"/>
          <w:lang w:val="ru-RU"/>
        </w:rPr>
        <w:t>ресурсам</w:t>
      </w:r>
      <w:r w:rsidR="00E640E1" w:rsidRPr="009F4468">
        <w:rPr>
          <w:rFonts w:cs="Arial"/>
          <w:szCs w:val="22"/>
          <w:lang w:val="de-DE"/>
        </w:rPr>
        <w:t xml:space="preserve">: </w:t>
      </w:r>
      <w:r w:rsidR="00E640E1" w:rsidRPr="009F4468">
        <w:rPr>
          <w:rFonts w:cs="Arial"/>
          <w:szCs w:val="22"/>
          <w:lang w:val="ru-RU"/>
        </w:rPr>
        <w:t>доктор</w:t>
      </w:r>
      <w:r w:rsidR="00E640E1" w:rsidRPr="009F4468">
        <w:rPr>
          <w:rFonts w:cs="Arial"/>
          <w:szCs w:val="22"/>
          <w:lang w:val="de-DE"/>
        </w:rPr>
        <w:t xml:space="preserve"> </w:t>
      </w:r>
      <w:proofErr w:type="spellStart"/>
      <w:r w:rsidR="00E640E1" w:rsidRPr="009F4468">
        <w:rPr>
          <w:rFonts w:cs="Arial"/>
          <w:szCs w:val="22"/>
          <w:lang w:val="ru-RU"/>
        </w:rPr>
        <w:t>Йоахим</w:t>
      </w:r>
      <w:proofErr w:type="spellEnd"/>
      <w:r w:rsidR="00E640E1" w:rsidRPr="009F4468">
        <w:rPr>
          <w:rFonts w:cs="Arial"/>
          <w:szCs w:val="22"/>
          <w:lang w:val="de-DE"/>
        </w:rPr>
        <w:t xml:space="preserve"> </w:t>
      </w:r>
      <w:proofErr w:type="spellStart"/>
      <w:r w:rsidR="00E640E1" w:rsidRPr="009F4468">
        <w:rPr>
          <w:rFonts w:cs="Arial"/>
          <w:szCs w:val="22"/>
          <w:lang w:val="ru-RU"/>
        </w:rPr>
        <w:t>Глазенапп</w:t>
      </w:r>
      <w:proofErr w:type="spellEnd"/>
      <w:r w:rsidR="00047A69" w:rsidRPr="009F4468">
        <w:rPr>
          <w:rFonts w:cs="Arial"/>
          <w:szCs w:val="22"/>
          <w:lang w:val="de-DE"/>
        </w:rPr>
        <w:t xml:space="preserve"> </w:t>
      </w:r>
    </w:p>
    <w:p w:rsidR="00746BD0" w:rsidRPr="00237AFA" w:rsidRDefault="00E640E1" w:rsidP="00004192">
      <w:pPr>
        <w:ind w:firstLine="720"/>
        <w:rPr>
          <w:rStyle w:val="ac"/>
          <w:rFonts w:cs="Arial"/>
          <w:szCs w:val="22"/>
          <w:lang w:val="en-US"/>
        </w:rPr>
      </w:pPr>
      <w:r w:rsidRPr="009F4468">
        <w:rPr>
          <w:rFonts w:cs="Arial"/>
          <w:szCs w:val="22"/>
          <w:lang w:val="de-DE"/>
        </w:rPr>
        <w:t>(</w:t>
      </w:r>
      <w:r w:rsidR="005262B6" w:rsidRPr="009F4468">
        <w:rPr>
          <w:rFonts w:cs="Arial"/>
          <w:szCs w:val="22"/>
          <w:lang w:val="de-DE"/>
        </w:rPr>
        <w:t>Dr.</w:t>
      </w:r>
      <w:r w:rsidR="006F3A23" w:rsidRPr="009F4468">
        <w:rPr>
          <w:rFonts w:cs="Arial"/>
          <w:szCs w:val="22"/>
          <w:lang w:val="de-DE"/>
        </w:rPr>
        <w:t xml:space="preserve"> Joachim</w:t>
      </w:r>
      <w:r w:rsidR="00237AFA" w:rsidRPr="00237AFA">
        <w:rPr>
          <w:rFonts w:cs="Arial"/>
          <w:szCs w:val="22"/>
          <w:lang w:val="en-US"/>
        </w:rPr>
        <w:t xml:space="preserve"> </w:t>
      </w:r>
      <w:proofErr w:type="spellStart"/>
      <w:r w:rsidR="006F3A23" w:rsidRPr="009F4468">
        <w:rPr>
          <w:rFonts w:cs="Arial"/>
          <w:szCs w:val="22"/>
          <w:lang w:val="en-US"/>
        </w:rPr>
        <w:t>Glasenapp</w:t>
      </w:r>
      <w:proofErr w:type="spellEnd"/>
      <w:r w:rsidRPr="00237AFA">
        <w:rPr>
          <w:rFonts w:cs="Arial"/>
          <w:szCs w:val="22"/>
          <w:lang w:val="en-US"/>
        </w:rPr>
        <w:t>)</w:t>
      </w:r>
      <w:r w:rsidR="00746BD0" w:rsidRPr="00237AFA">
        <w:rPr>
          <w:rFonts w:cs="Arial"/>
          <w:szCs w:val="22"/>
          <w:lang w:val="en-US"/>
        </w:rPr>
        <w:t>,</w:t>
      </w:r>
      <w:r w:rsidR="00237AFA" w:rsidRPr="00237AFA">
        <w:rPr>
          <w:rFonts w:cs="Arial"/>
          <w:szCs w:val="22"/>
          <w:lang w:val="en-US"/>
        </w:rPr>
        <w:t xml:space="preserve"> </w:t>
      </w:r>
      <w:hyperlink r:id="rId14" w:history="1">
        <w:r w:rsidR="009B7C60" w:rsidRPr="009F4468">
          <w:rPr>
            <w:rStyle w:val="ac"/>
            <w:rFonts w:cs="Arial"/>
            <w:szCs w:val="22"/>
            <w:lang w:val="en-US"/>
          </w:rPr>
          <w:t>jglasenapp</w:t>
        </w:r>
        <w:r w:rsidR="009B7C60" w:rsidRPr="00237AFA">
          <w:rPr>
            <w:rStyle w:val="ac"/>
            <w:rFonts w:cs="Arial"/>
            <w:szCs w:val="22"/>
            <w:lang w:val="en-US"/>
          </w:rPr>
          <w:t>@</w:t>
        </w:r>
        <w:r w:rsidR="009B7C60" w:rsidRPr="009F4468">
          <w:rPr>
            <w:rStyle w:val="ac"/>
            <w:rFonts w:cs="Arial"/>
            <w:szCs w:val="22"/>
            <w:lang w:val="en-US"/>
          </w:rPr>
          <w:t>gauff</w:t>
        </w:r>
        <w:r w:rsidR="009B7C60" w:rsidRPr="00237AFA">
          <w:rPr>
            <w:rStyle w:val="ac"/>
            <w:rFonts w:cs="Arial"/>
            <w:szCs w:val="22"/>
            <w:lang w:val="en-US"/>
          </w:rPr>
          <w:t>.</w:t>
        </w:r>
        <w:r w:rsidR="009B7C60" w:rsidRPr="009F4468">
          <w:rPr>
            <w:rStyle w:val="ac"/>
            <w:rFonts w:cs="Arial"/>
            <w:szCs w:val="22"/>
            <w:lang w:val="en-US"/>
          </w:rPr>
          <w:t>com</w:t>
        </w:r>
      </w:hyperlink>
    </w:p>
    <w:p w:rsidR="00237AFA" w:rsidRDefault="00E640E1" w:rsidP="00004192">
      <w:pPr>
        <w:ind w:firstLine="720"/>
        <w:rPr>
          <w:rStyle w:val="ac"/>
          <w:rFonts w:cs="Arial"/>
          <w:color w:val="auto"/>
          <w:szCs w:val="22"/>
          <w:u w:val="none"/>
          <w:lang w:val="ru-RU"/>
        </w:rPr>
      </w:pPr>
      <w:r w:rsidRPr="009F4468">
        <w:rPr>
          <w:rFonts w:cs="Arial"/>
          <w:szCs w:val="22"/>
          <w:lang w:val="ru-RU"/>
        </w:rPr>
        <w:t xml:space="preserve">Управляющий директор: г-н </w:t>
      </w:r>
      <w:proofErr w:type="spellStart"/>
      <w:r w:rsidRPr="009F4468">
        <w:rPr>
          <w:rFonts w:cs="Arial"/>
          <w:szCs w:val="22"/>
          <w:lang w:val="ru-RU"/>
        </w:rPr>
        <w:t>Кристиан</w:t>
      </w:r>
      <w:proofErr w:type="spellEnd"/>
      <w:r w:rsidRPr="009F4468">
        <w:rPr>
          <w:rFonts w:cs="Arial"/>
          <w:szCs w:val="22"/>
          <w:lang w:val="ru-RU"/>
        </w:rPr>
        <w:t xml:space="preserve"> </w:t>
      </w:r>
      <w:proofErr w:type="spellStart"/>
      <w:r w:rsidRPr="009F4468">
        <w:rPr>
          <w:rFonts w:cs="Arial"/>
          <w:szCs w:val="22"/>
          <w:lang w:val="ru-RU"/>
        </w:rPr>
        <w:t>Нуннер</w:t>
      </w:r>
      <w:proofErr w:type="spellEnd"/>
      <w:r w:rsidRPr="009F4468">
        <w:rPr>
          <w:rStyle w:val="ac"/>
          <w:rFonts w:cs="Arial"/>
          <w:color w:val="auto"/>
          <w:szCs w:val="22"/>
          <w:u w:val="none"/>
          <w:lang w:val="ru-RU"/>
        </w:rPr>
        <w:t xml:space="preserve"> </w:t>
      </w:r>
    </w:p>
    <w:p w:rsidR="00004192" w:rsidRPr="009F4468" w:rsidRDefault="00E640E1" w:rsidP="00004192">
      <w:pPr>
        <w:ind w:firstLine="720"/>
        <w:rPr>
          <w:rStyle w:val="ac"/>
          <w:rFonts w:cs="Arial"/>
          <w:color w:val="auto"/>
          <w:szCs w:val="22"/>
          <w:u w:val="none"/>
          <w:lang w:val="ru-RU"/>
        </w:rPr>
      </w:pPr>
      <w:r w:rsidRPr="009F4468">
        <w:rPr>
          <w:rStyle w:val="ac"/>
          <w:rFonts w:cs="Arial"/>
          <w:color w:val="auto"/>
          <w:szCs w:val="22"/>
          <w:u w:val="none"/>
          <w:lang w:val="ru-RU"/>
        </w:rPr>
        <w:t>(</w:t>
      </w:r>
      <w:r w:rsidR="00004192" w:rsidRPr="009F4468">
        <w:rPr>
          <w:rStyle w:val="ac"/>
          <w:rFonts w:cs="Arial"/>
          <w:color w:val="auto"/>
          <w:szCs w:val="22"/>
          <w:u w:val="none"/>
        </w:rPr>
        <w:t>Christian</w:t>
      </w:r>
      <w:r w:rsidR="00004192" w:rsidRPr="009F4468">
        <w:rPr>
          <w:rStyle w:val="ac"/>
          <w:rFonts w:cs="Arial"/>
          <w:color w:val="auto"/>
          <w:szCs w:val="22"/>
          <w:u w:val="none"/>
          <w:lang w:val="ru-RU"/>
        </w:rPr>
        <w:t xml:space="preserve"> </w:t>
      </w:r>
      <w:proofErr w:type="spellStart"/>
      <w:r w:rsidR="00004192" w:rsidRPr="009F4468">
        <w:rPr>
          <w:rStyle w:val="ac"/>
          <w:rFonts w:cs="Arial"/>
          <w:color w:val="auto"/>
          <w:szCs w:val="22"/>
          <w:u w:val="none"/>
        </w:rPr>
        <w:t>Nunner</w:t>
      </w:r>
      <w:proofErr w:type="spellEnd"/>
      <w:r w:rsidRPr="009F4468">
        <w:rPr>
          <w:rStyle w:val="ac"/>
          <w:rFonts w:cs="Arial"/>
          <w:color w:val="auto"/>
          <w:szCs w:val="22"/>
          <w:u w:val="none"/>
          <w:lang w:val="ru-RU"/>
        </w:rPr>
        <w:t>)</w:t>
      </w:r>
      <w:r w:rsidR="00237AFA">
        <w:rPr>
          <w:rStyle w:val="ac"/>
          <w:rFonts w:cs="Arial"/>
          <w:color w:val="auto"/>
          <w:szCs w:val="22"/>
          <w:u w:val="none"/>
          <w:lang w:val="ru-RU"/>
        </w:rPr>
        <w:t xml:space="preserve">, </w:t>
      </w:r>
      <w:hyperlink r:id="rId15" w:history="1">
        <w:r w:rsidR="00004192" w:rsidRPr="009F4468">
          <w:rPr>
            <w:rStyle w:val="ac"/>
            <w:rFonts w:cs="Arial"/>
            <w:szCs w:val="22"/>
          </w:rPr>
          <w:t>cnunner</w:t>
        </w:r>
        <w:r w:rsidR="00004192" w:rsidRPr="009F4468">
          <w:rPr>
            <w:rStyle w:val="ac"/>
            <w:rFonts w:cs="Arial"/>
            <w:szCs w:val="22"/>
            <w:lang w:val="ru-RU"/>
          </w:rPr>
          <w:t>@</w:t>
        </w:r>
        <w:r w:rsidR="00004192" w:rsidRPr="009F4468">
          <w:rPr>
            <w:rStyle w:val="ac"/>
            <w:rFonts w:cs="Arial"/>
            <w:szCs w:val="22"/>
          </w:rPr>
          <w:t>gauff</w:t>
        </w:r>
        <w:r w:rsidR="00004192" w:rsidRPr="009F4468">
          <w:rPr>
            <w:rStyle w:val="ac"/>
            <w:rFonts w:cs="Arial"/>
            <w:szCs w:val="22"/>
            <w:lang w:val="ru-RU"/>
          </w:rPr>
          <w:t>.</w:t>
        </w:r>
        <w:r w:rsidR="00004192" w:rsidRPr="009F4468">
          <w:rPr>
            <w:rStyle w:val="ac"/>
            <w:rFonts w:cs="Arial"/>
            <w:szCs w:val="22"/>
          </w:rPr>
          <w:t>com</w:t>
        </w:r>
      </w:hyperlink>
    </w:p>
    <w:p w:rsidR="00237F85" w:rsidRPr="009F4468" w:rsidRDefault="00237F85" w:rsidP="00746BD0">
      <w:pPr>
        <w:rPr>
          <w:rStyle w:val="ac"/>
          <w:rFonts w:cs="Arial"/>
          <w:color w:val="auto"/>
          <w:szCs w:val="22"/>
          <w:u w:val="none"/>
          <w:lang w:val="ru-RU"/>
        </w:rPr>
      </w:pPr>
    </w:p>
    <w:p w:rsidR="00746BD0" w:rsidRPr="009F4468" w:rsidRDefault="000D4555" w:rsidP="00746BD0">
      <w:pPr>
        <w:pStyle w:val="a8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Контактные данные Консультанта в городе Ташкенте:</w:t>
      </w:r>
    </w:p>
    <w:p w:rsidR="00317690" w:rsidRPr="00C31AA7" w:rsidRDefault="00C93AB5" w:rsidP="00004192">
      <w:pPr>
        <w:ind w:firstLine="720"/>
        <w:rPr>
          <w:rStyle w:val="ac"/>
          <w:rFonts w:cs="Arial"/>
          <w:b/>
          <w:color w:val="auto"/>
          <w:szCs w:val="22"/>
          <w:u w:val="none"/>
          <w:lang w:val="en-US"/>
        </w:rPr>
      </w:pPr>
      <w:r>
        <w:rPr>
          <w:rStyle w:val="ac"/>
          <w:rFonts w:cs="Arial"/>
          <w:b/>
          <w:color w:val="auto"/>
          <w:szCs w:val="22"/>
          <w:u w:val="none"/>
          <w:lang w:val="ru-RU"/>
        </w:rPr>
        <w:lastRenderedPageBreak/>
        <w:t>ООО</w:t>
      </w:r>
      <w:r w:rsidRPr="00C31AA7">
        <w:rPr>
          <w:rStyle w:val="ac"/>
          <w:rFonts w:cs="Arial"/>
          <w:b/>
          <w:color w:val="auto"/>
          <w:szCs w:val="22"/>
          <w:u w:val="none"/>
          <w:lang w:val="en-US"/>
        </w:rPr>
        <w:t xml:space="preserve"> «</w:t>
      </w:r>
      <w:proofErr w:type="spellStart"/>
      <w:r w:rsidR="00317690" w:rsidRPr="009F4468">
        <w:rPr>
          <w:rStyle w:val="ac"/>
          <w:rFonts w:cs="Arial"/>
          <w:b/>
          <w:color w:val="auto"/>
          <w:szCs w:val="22"/>
          <w:u w:val="none"/>
          <w:lang w:val="en-US"/>
        </w:rPr>
        <w:t>Eng</w:t>
      </w:r>
      <w:proofErr w:type="spellEnd"/>
      <w:r w:rsidR="00317690" w:rsidRPr="00C31AA7">
        <w:rPr>
          <w:rStyle w:val="ac"/>
          <w:rFonts w:cs="Arial"/>
          <w:b/>
          <w:color w:val="auto"/>
          <w:szCs w:val="22"/>
          <w:u w:val="none"/>
          <w:lang w:val="en-US"/>
        </w:rPr>
        <w:t xml:space="preserve"> </w:t>
      </w:r>
      <w:r w:rsidR="00317690" w:rsidRPr="009F4468">
        <w:rPr>
          <w:rStyle w:val="ac"/>
          <w:rFonts w:cs="Arial"/>
          <w:b/>
          <w:color w:val="auto"/>
          <w:szCs w:val="22"/>
          <w:u w:val="none"/>
          <w:lang w:val="en-US"/>
        </w:rPr>
        <w:t>Invest</w:t>
      </w:r>
      <w:r w:rsidR="00317690" w:rsidRPr="00C31AA7">
        <w:rPr>
          <w:rStyle w:val="ac"/>
          <w:rFonts w:cs="Arial"/>
          <w:b/>
          <w:color w:val="auto"/>
          <w:szCs w:val="22"/>
          <w:u w:val="none"/>
          <w:lang w:val="en-US"/>
        </w:rPr>
        <w:t xml:space="preserve"> </w:t>
      </w:r>
      <w:r w:rsidR="00317690" w:rsidRPr="009F4468">
        <w:rPr>
          <w:rStyle w:val="ac"/>
          <w:rFonts w:cs="Arial"/>
          <w:b/>
          <w:color w:val="auto"/>
          <w:szCs w:val="22"/>
          <w:u w:val="none"/>
          <w:lang w:val="en-US"/>
        </w:rPr>
        <w:t>Consulting</w:t>
      </w:r>
      <w:r w:rsidRPr="00C31AA7">
        <w:rPr>
          <w:rStyle w:val="ac"/>
          <w:rFonts w:cs="Arial"/>
          <w:b/>
          <w:color w:val="auto"/>
          <w:szCs w:val="22"/>
          <w:u w:val="none"/>
          <w:lang w:val="en-US"/>
        </w:rPr>
        <w:t>»</w:t>
      </w:r>
    </w:p>
    <w:p w:rsidR="00317690" w:rsidRPr="00C93AB5" w:rsidRDefault="00C93AB5" w:rsidP="00004192">
      <w:pPr>
        <w:ind w:firstLine="720"/>
        <w:rPr>
          <w:rStyle w:val="ac"/>
          <w:rFonts w:cs="Arial"/>
          <w:color w:val="auto"/>
          <w:szCs w:val="22"/>
          <w:u w:val="none"/>
          <w:lang w:val="en-US"/>
        </w:rPr>
      </w:pPr>
      <w:proofErr w:type="spellStart"/>
      <w:r>
        <w:rPr>
          <w:rStyle w:val="ac"/>
          <w:rFonts w:cs="Arial"/>
          <w:color w:val="auto"/>
          <w:szCs w:val="22"/>
          <w:u w:val="none"/>
          <w:lang w:val="ru-RU"/>
        </w:rPr>
        <w:t>Ул</w:t>
      </w:r>
      <w:proofErr w:type="spellEnd"/>
      <w:r w:rsidRPr="00C93AB5">
        <w:rPr>
          <w:rStyle w:val="ac"/>
          <w:rFonts w:cs="Arial"/>
          <w:color w:val="auto"/>
          <w:szCs w:val="22"/>
          <w:u w:val="none"/>
          <w:lang w:val="en-US"/>
        </w:rPr>
        <w:t xml:space="preserve">. </w:t>
      </w:r>
      <w:proofErr w:type="spellStart"/>
      <w:r>
        <w:rPr>
          <w:rStyle w:val="ac"/>
          <w:rFonts w:cs="Arial"/>
          <w:color w:val="auto"/>
          <w:szCs w:val="22"/>
          <w:u w:val="none"/>
          <w:lang w:val="ru-RU"/>
        </w:rPr>
        <w:t>Шахризабс</w:t>
      </w:r>
      <w:proofErr w:type="spellEnd"/>
      <w:r w:rsidRPr="00C93AB5">
        <w:rPr>
          <w:rStyle w:val="ac"/>
          <w:rFonts w:cs="Arial"/>
          <w:color w:val="auto"/>
          <w:szCs w:val="22"/>
          <w:u w:val="none"/>
          <w:lang w:val="en-US"/>
        </w:rPr>
        <w:t xml:space="preserve">, </w:t>
      </w:r>
      <w:r>
        <w:rPr>
          <w:rStyle w:val="ac"/>
          <w:rFonts w:cs="Arial"/>
          <w:color w:val="auto"/>
          <w:szCs w:val="22"/>
          <w:u w:val="none"/>
          <w:lang w:val="ru-RU"/>
        </w:rPr>
        <w:t>д</w:t>
      </w:r>
      <w:r w:rsidRPr="00C93AB5">
        <w:rPr>
          <w:rStyle w:val="ac"/>
          <w:rFonts w:cs="Arial"/>
          <w:color w:val="auto"/>
          <w:szCs w:val="22"/>
          <w:u w:val="none"/>
          <w:lang w:val="en-US"/>
        </w:rPr>
        <w:t xml:space="preserve">. </w:t>
      </w:r>
      <w:r w:rsidR="00317690" w:rsidRPr="00C93AB5">
        <w:rPr>
          <w:rStyle w:val="ac"/>
          <w:rFonts w:cs="Arial"/>
          <w:color w:val="auto"/>
          <w:szCs w:val="22"/>
          <w:u w:val="none"/>
          <w:lang w:val="en-US"/>
        </w:rPr>
        <w:t>16</w:t>
      </w:r>
      <w:r w:rsidR="00317690" w:rsidRPr="009F4468">
        <w:rPr>
          <w:rStyle w:val="ac"/>
          <w:rFonts w:cs="Arial"/>
          <w:color w:val="auto"/>
          <w:szCs w:val="22"/>
          <w:u w:val="none"/>
          <w:lang w:val="en-US"/>
        </w:rPr>
        <w:t>a</w:t>
      </w:r>
    </w:p>
    <w:p w:rsidR="00DA0B1E" w:rsidRPr="00C31AA7" w:rsidRDefault="00317690" w:rsidP="00DA0B1E">
      <w:pPr>
        <w:ind w:firstLine="720"/>
        <w:rPr>
          <w:rStyle w:val="ac"/>
          <w:rFonts w:cs="Arial"/>
          <w:color w:val="auto"/>
          <w:szCs w:val="22"/>
          <w:u w:val="none"/>
          <w:lang w:val="en-US"/>
        </w:rPr>
      </w:pPr>
      <w:r w:rsidRPr="00C31AA7">
        <w:rPr>
          <w:rStyle w:val="ac"/>
          <w:rFonts w:cs="Arial"/>
          <w:color w:val="auto"/>
          <w:szCs w:val="22"/>
          <w:u w:val="none"/>
          <w:lang w:val="en-US"/>
        </w:rPr>
        <w:t xml:space="preserve">100015 </w:t>
      </w:r>
      <w:r w:rsidR="00DA0B1E" w:rsidRPr="009F4468">
        <w:rPr>
          <w:rStyle w:val="ac"/>
          <w:rFonts w:cs="Arial"/>
          <w:color w:val="auto"/>
          <w:szCs w:val="22"/>
          <w:u w:val="none"/>
          <w:lang w:val="ru-RU"/>
        </w:rPr>
        <w:t>Ташкент</w:t>
      </w:r>
      <w:r w:rsidR="00EA3748" w:rsidRPr="00C31AA7">
        <w:rPr>
          <w:rStyle w:val="ac"/>
          <w:rFonts w:cs="Arial"/>
          <w:color w:val="auto"/>
          <w:szCs w:val="22"/>
          <w:u w:val="none"/>
          <w:lang w:val="en-US"/>
        </w:rPr>
        <w:t xml:space="preserve">, </w:t>
      </w:r>
      <w:proofErr w:type="spellStart"/>
      <w:r w:rsidR="00DA0B1E" w:rsidRPr="009F4468">
        <w:rPr>
          <w:rStyle w:val="ac"/>
          <w:rFonts w:cs="Arial"/>
          <w:color w:val="auto"/>
          <w:szCs w:val="22"/>
          <w:u w:val="none"/>
          <w:lang w:val="de-DE"/>
        </w:rPr>
        <w:t>Узбекистан</w:t>
      </w:r>
      <w:proofErr w:type="spellEnd"/>
    </w:p>
    <w:p w:rsidR="00004192" w:rsidRPr="00C31AA7" w:rsidRDefault="00C93AB5" w:rsidP="00004192">
      <w:pPr>
        <w:ind w:firstLine="720"/>
        <w:rPr>
          <w:rStyle w:val="ac"/>
          <w:rFonts w:cs="Arial"/>
          <w:color w:val="auto"/>
          <w:szCs w:val="22"/>
          <w:u w:val="none"/>
          <w:lang w:val="en-US"/>
        </w:rPr>
      </w:pPr>
      <w:r>
        <w:rPr>
          <w:rFonts w:cs="Arial"/>
          <w:szCs w:val="22"/>
          <w:lang w:val="ru-RU"/>
        </w:rPr>
        <w:t>Заместитель</w:t>
      </w:r>
      <w:r w:rsidRPr="00C31AA7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ru-RU"/>
        </w:rPr>
        <w:t>д</w:t>
      </w:r>
      <w:r w:rsidR="00DA0B1E" w:rsidRPr="009F4468">
        <w:rPr>
          <w:rFonts w:cs="Arial"/>
          <w:szCs w:val="22"/>
          <w:lang w:val="ru-RU"/>
        </w:rPr>
        <w:t>иректор</w:t>
      </w:r>
      <w:r>
        <w:rPr>
          <w:rFonts w:cs="Arial"/>
          <w:szCs w:val="22"/>
          <w:lang w:val="ru-RU"/>
        </w:rPr>
        <w:t>а</w:t>
      </w:r>
      <w:r w:rsidR="00004192" w:rsidRPr="00C31AA7">
        <w:rPr>
          <w:rStyle w:val="ac"/>
          <w:rFonts w:cs="Arial"/>
          <w:color w:val="auto"/>
          <w:szCs w:val="22"/>
          <w:u w:val="none"/>
          <w:lang w:val="en-US"/>
        </w:rPr>
        <w:t>:</w:t>
      </w:r>
      <w:r w:rsidR="000D4555" w:rsidRPr="00C31AA7">
        <w:rPr>
          <w:rStyle w:val="ac"/>
          <w:rFonts w:cs="Arial"/>
          <w:color w:val="auto"/>
          <w:szCs w:val="22"/>
          <w:u w:val="none"/>
          <w:lang w:val="en-US"/>
        </w:rPr>
        <w:t xml:space="preserve"> </w:t>
      </w:r>
      <w:proofErr w:type="spellStart"/>
      <w:r w:rsidR="000D4555" w:rsidRPr="009F4468">
        <w:rPr>
          <w:rStyle w:val="ac"/>
          <w:rFonts w:cs="Arial"/>
          <w:color w:val="auto"/>
          <w:szCs w:val="22"/>
          <w:u w:val="none"/>
          <w:lang w:val="ru-RU"/>
        </w:rPr>
        <w:t>Дилшод</w:t>
      </w:r>
      <w:proofErr w:type="spellEnd"/>
      <w:r w:rsidR="000D4555" w:rsidRPr="00C31AA7">
        <w:rPr>
          <w:rStyle w:val="ac"/>
          <w:rFonts w:cs="Arial"/>
          <w:color w:val="auto"/>
          <w:szCs w:val="22"/>
          <w:u w:val="none"/>
          <w:lang w:val="en-US"/>
        </w:rPr>
        <w:t xml:space="preserve"> </w:t>
      </w:r>
      <w:proofErr w:type="spellStart"/>
      <w:r w:rsidR="000D4555" w:rsidRPr="009F4468">
        <w:rPr>
          <w:rStyle w:val="ac"/>
          <w:rFonts w:cs="Arial"/>
          <w:color w:val="auto"/>
          <w:szCs w:val="22"/>
          <w:u w:val="none"/>
          <w:lang w:val="ru-RU"/>
        </w:rPr>
        <w:t>Мавлян</w:t>
      </w:r>
      <w:proofErr w:type="spellEnd"/>
      <w:r w:rsidR="000D4555" w:rsidRPr="00C31AA7">
        <w:rPr>
          <w:rStyle w:val="ac"/>
          <w:rFonts w:cs="Arial"/>
          <w:color w:val="auto"/>
          <w:szCs w:val="22"/>
          <w:u w:val="none"/>
          <w:lang w:val="en-US"/>
        </w:rPr>
        <w:t>-</w:t>
      </w:r>
      <w:proofErr w:type="spellStart"/>
      <w:r>
        <w:rPr>
          <w:rStyle w:val="ac"/>
          <w:rFonts w:cs="Arial"/>
          <w:color w:val="auto"/>
          <w:szCs w:val="22"/>
          <w:u w:val="none"/>
          <w:lang w:val="ru-RU"/>
        </w:rPr>
        <w:t>К</w:t>
      </w:r>
      <w:r w:rsidR="000D4555" w:rsidRPr="009F4468">
        <w:rPr>
          <w:rStyle w:val="ac"/>
          <w:rFonts w:cs="Arial"/>
          <w:color w:val="auto"/>
          <w:szCs w:val="22"/>
          <w:u w:val="none"/>
          <w:lang w:val="ru-RU"/>
        </w:rPr>
        <w:t>ариев</w:t>
      </w:r>
      <w:proofErr w:type="spellEnd"/>
      <w:r w:rsidR="00004192" w:rsidRPr="00C31AA7">
        <w:rPr>
          <w:rStyle w:val="ac"/>
          <w:rFonts w:cs="Arial"/>
          <w:color w:val="auto"/>
          <w:szCs w:val="22"/>
          <w:u w:val="none"/>
          <w:lang w:val="en-US"/>
        </w:rPr>
        <w:t xml:space="preserve"> </w:t>
      </w:r>
      <w:r w:rsidR="000D4555" w:rsidRPr="00C31AA7">
        <w:rPr>
          <w:rStyle w:val="ac"/>
          <w:rFonts w:cs="Arial"/>
          <w:color w:val="auto"/>
          <w:szCs w:val="22"/>
          <w:u w:val="none"/>
          <w:lang w:val="en-US"/>
        </w:rPr>
        <w:t>(</w:t>
      </w:r>
      <w:proofErr w:type="spellStart"/>
      <w:r w:rsidR="00EA3748" w:rsidRPr="009F4468">
        <w:rPr>
          <w:rStyle w:val="ac"/>
          <w:rFonts w:cs="Arial"/>
          <w:color w:val="auto"/>
          <w:szCs w:val="22"/>
          <w:u w:val="none"/>
          <w:lang w:val="en-US"/>
        </w:rPr>
        <w:t>Dilsho</w:t>
      </w:r>
      <w:r w:rsidR="00F77B60" w:rsidRPr="009F4468">
        <w:rPr>
          <w:rStyle w:val="ac"/>
          <w:rFonts w:cs="Arial"/>
          <w:color w:val="auto"/>
          <w:szCs w:val="22"/>
          <w:u w:val="none"/>
          <w:lang w:val="en-US"/>
        </w:rPr>
        <w:t>d</w:t>
      </w:r>
      <w:proofErr w:type="spellEnd"/>
      <w:r w:rsidR="00F77B60" w:rsidRPr="00C31AA7">
        <w:rPr>
          <w:rStyle w:val="ac"/>
          <w:rFonts w:cs="Arial"/>
          <w:color w:val="auto"/>
          <w:szCs w:val="22"/>
          <w:u w:val="none"/>
          <w:lang w:val="en-US"/>
        </w:rPr>
        <w:t xml:space="preserve"> </w:t>
      </w:r>
      <w:proofErr w:type="spellStart"/>
      <w:r w:rsidR="00F77B60" w:rsidRPr="009F4468">
        <w:rPr>
          <w:rStyle w:val="ac"/>
          <w:rFonts w:cs="Arial"/>
          <w:color w:val="auto"/>
          <w:szCs w:val="22"/>
          <w:u w:val="none"/>
          <w:lang w:val="en-US"/>
        </w:rPr>
        <w:t>Ma</w:t>
      </w:r>
      <w:r w:rsidR="00EA3748" w:rsidRPr="009F4468">
        <w:rPr>
          <w:rStyle w:val="ac"/>
          <w:rFonts w:cs="Arial"/>
          <w:color w:val="auto"/>
          <w:szCs w:val="22"/>
          <w:u w:val="none"/>
          <w:lang w:val="en-US"/>
        </w:rPr>
        <w:t>v</w:t>
      </w:r>
      <w:r w:rsidR="00F77B60" w:rsidRPr="009F4468">
        <w:rPr>
          <w:rStyle w:val="ac"/>
          <w:rFonts w:cs="Arial"/>
          <w:color w:val="auto"/>
          <w:szCs w:val="22"/>
          <w:u w:val="none"/>
          <w:lang w:val="en-US"/>
        </w:rPr>
        <w:t>lyan</w:t>
      </w:r>
      <w:r w:rsidR="00F77B60" w:rsidRPr="00C31AA7">
        <w:rPr>
          <w:rStyle w:val="ac"/>
          <w:rFonts w:cs="Arial"/>
          <w:color w:val="auto"/>
          <w:szCs w:val="22"/>
          <w:u w:val="none"/>
          <w:lang w:val="en-US"/>
        </w:rPr>
        <w:t>-</w:t>
      </w:r>
      <w:r w:rsidR="00F77B60" w:rsidRPr="009F4468">
        <w:rPr>
          <w:rStyle w:val="ac"/>
          <w:rFonts w:cs="Arial"/>
          <w:color w:val="auto"/>
          <w:szCs w:val="22"/>
          <w:u w:val="none"/>
          <w:lang w:val="en-US"/>
        </w:rPr>
        <w:t>Kariev</w:t>
      </w:r>
      <w:proofErr w:type="spellEnd"/>
      <w:r w:rsidR="000D4555" w:rsidRPr="00C31AA7">
        <w:rPr>
          <w:rStyle w:val="ac"/>
          <w:rFonts w:cs="Arial"/>
          <w:color w:val="auto"/>
          <w:szCs w:val="22"/>
          <w:u w:val="none"/>
          <w:lang w:val="en-US"/>
        </w:rPr>
        <w:t>)</w:t>
      </w:r>
      <w:r w:rsidR="00F77B60" w:rsidRPr="00C31AA7">
        <w:rPr>
          <w:rStyle w:val="ac"/>
          <w:rFonts w:cs="Arial"/>
          <w:color w:val="auto"/>
          <w:szCs w:val="22"/>
          <w:u w:val="none"/>
          <w:lang w:val="en-US"/>
        </w:rPr>
        <w:t xml:space="preserve">, </w:t>
      </w:r>
    </w:p>
    <w:p w:rsidR="00F77B60" w:rsidRPr="009F4468" w:rsidRDefault="00E01023" w:rsidP="00004192">
      <w:pPr>
        <w:ind w:firstLine="720"/>
        <w:rPr>
          <w:rStyle w:val="ac"/>
          <w:rFonts w:cs="Arial"/>
          <w:szCs w:val="22"/>
          <w:lang w:val="en-US"/>
        </w:rPr>
      </w:pPr>
      <w:hyperlink r:id="rId16" w:history="1">
        <w:r w:rsidR="00EA2539" w:rsidRPr="009F4468">
          <w:rPr>
            <w:rStyle w:val="ac"/>
            <w:rFonts w:cs="Arial"/>
            <w:szCs w:val="22"/>
            <w:lang w:val="en-US"/>
          </w:rPr>
          <w:t>dilshod75@mail.ru</w:t>
        </w:r>
      </w:hyperlink>
    </w:p>
    <w:p w:rsidR="00004192" w:rsidRPr="009F4468" w:rsidRDefault="00C93AB5" w:rsidP="00C93AB5">
      <w:pPr>
        <w:pStyle w:val="2"/>
        <w:tabs>
          <w:tab w:val="clear" w:pos="851"/>
        </w:tabs>
        <w:ind w:left="709" w:hanging="709"/>
        <w:rPr>
          <w:sz w:val="22"/>
          <w:szCs w:val="22"/>
          <w:lang w:val="en-US"/>
        </w:rPr>
      </w:pPr>
      <w:bookmarkStart w:id="33" w:name="_Toc501971329"/>
      <w:r>
        <w:rPr>
          <w:sz w:val="22"/>
          <w:szCs w:val="22"/>
          <w:lang w:val="ru-RU"/>
        </w:rPr>
        <w:t xml:space="preserve">Головной </w:t>
      </w:r>
      <w:r w:rsidR="000D4555" w:rsidRPr="009F4468">
        <w:rPr>
          <w:sz w:val="22"/>
          <w:szCs w:val="22"/>
          <w:lang w:val="ru-RU"/>
        </w:rPr>
        <w:t>Офис Консультанта</w:t>
      </w:r>
      <w:bookmarkEnd w:id="33"/>
    </w:p>
    <w:p w:rsidR="00004192" w:rsidRPr="009F4468" w:rsidRDefault="00004192" w:rsidP="00004192">
      <w:pPr>
        <w:rPr>
          <w:rFonts w:cs="Arial"/>
          <w:szCs w:val="22"/>
          <w:lang w:val="en-US"/>
        </w:rPr>
      </w:pPr>
    </w:p>
    <w:p w:rsidR="00004192" w:rsidRPr="009F4468" w:rsidRDefault="00047A69" w:rsidP="00004192">
      <w:pPr>
        <w:ind w:firstLine="720"/>
        <w:rPr>
          <w:rStyle w:val="ac"/>
          <w:rFonts w:cs="Arial"/>
          <w:b/>
          <w:color w:val="auto"/>
          <w:szCs w:val="22"/>
          <w:u w:val="none"/>
          <w:lang w:val="en-US"/>
        </w:rPr>
      </w:pPr>
      <w:r w:rsidRPr="009F4468">
        <w:rPr>
          <w:rFonts w:cs="Arial"/>
          <w:b/>
          <w:szCs w:val="22"/>
          <w:lang w:val="ru-RU"/>
        </w:rPr>
        <w:t>Доктор</w:t>
      </w:r>
      <w:r w:rsidRPr="009F4468">
        <w:rPr>
          <w:rFonts w:cs="Arial"/>
          <w:b/>
          <w:szCs w:val="22"/>
          <w:lang w:val="en-US"/>
        </w:rPr>
        <w:t xml:space="preserve"> </w:t>
      </w:r>
      <w:proofErr w:type="spellStart"/>
      <w:r w:rsidRPr="009F4468">
        <w:rPr>
          <w:rFonts w:cs="Arial"/>
          <w:b/>
          <w:szCs w:val="22"/>
          <w:lang w:val="ru-RU"/>
        </w:rPr>
        <w:t>Йоахим</w:t>
      </w:r>
      <w:proofErr w:type="spellEnd"/>
      <w:r w:rsidRPr="009F4468">
        <w:rPr>
          <w:rFonts w:cs="Arial"/>
          <w:b/>
          <w:szCs w:val="22"/>
          <w:lang w:val="en-US"/>
        </w:rPr>
        <w:t xml:space="preserve"> </w:t>
      </w:r>
      <w:proofErr w:type="spellStart"/>
      <w:r w:rsidRPr="009F4468">
        <w:rPr>
          <w:rFonts w:cs="Arial"/>
          <w:b/>
          <w:szCs w:val="22"/>
          <w:lang w:val="ru-RU"/>
        </w:rPr>
        <w:t>Глазенапп</w:t>
      </w:r>
      <w:proofErr w:type="spellEnd"/>
      <w:r w:rsidRPr="009F4468">
        <w:rPr>
          <w:rStyle w:val="ac"/>
          <w:rFonts w:cs="Arial"/>
          <w:b/>
          <w:color w:val="auto"/>
          <w:szCs w:val="22"/>
          <w:u w:val="none"/>
        </w:rPr>
        <w:t xml:space="preserve"> </w:t>
      </w:r>
      <w:r w:rsidRPr="009F4468">
        <w:rPr>
          <w:rStyle w:val="ac"/>
          <w:rFonts w:cs="Arial"/>
          <w:b/>
          <w:color w:val="auto"/>
          <w:szCs w:val="22"/>
          <w:u w:val="none"/>
          <w:lang w:val="en-US"/>
        </w:rPr>
        <w:t>(</w:t>
      </w:r>
      <w:proofErr w:type="spellStart"/>
      <w:r w:rsidR="00004192" w:rsidRPr="009F4468">
        <w:rPr>
          <w:rStyle w:val="ac"/>
          <w:rFonts w:cs="Arial"/>
          <w:b/>
          <w:color w:val="auto"/>
          <w:szCs w:val="22"/>
          <w:u w:val="none"/>
        </w:rPr>
        <w:t>Dr.</w:t>
      </w:r>
      <w:proofErr w:type="spellEnd"/>
      <w:r w:rsidR="00004192" w:rsidRPr="009F4468">
        <w:rPr>
          <w:rStyle w:val="ac"/>
          <w:rFonts w:cs="Arial"/>
          <w:b/>
          <w:color w:val="auto"/>
          <w:szCs w:val="22"/>
          <w:u w:val="none"/>
        </w:rPr>
        <w:t xml:space="preserve"> Joachim </w:t>
      </w:r>
      <w:proofErr w:type="spellStart"/>
      <w:r w:rsidR="00004192" w:rsidRPr="009F4468">
        <w:rPr>
          <w:rStyle w:val="ac"/>
          <w:rFonts w:cs="Arial"/>
          <w:b/>
          <w:color w:val="auto"/>
          <w:szCs w:val="22"/>
          <w:u w:val="none"/>
        </w:rPr>
        <w:t>Glasenapp</w:t>
      </w:r>
      <w:proofErr w:type="spellEnd"/>
      <w:r w:rsidRPr="009F4468">
        <w:rPr>
          <w:rStyle w:val="ac"/>
          <w:rFonts w:cs="Arial"/>
          <w:b/>
          <w:color w:val="auto"/>
          <w:szCs w:val="22"/>
          <w:u w:val="none"/>
          <w:lang w:val="en-US"/>
        </w:rPr>
        <w:t>)</w:t>
      </w:r>
    </w:p>
    <w:p w:rsidR="00047A69" w:rsidRPr="009F4468" w:rsidRDefault="00047A69" w:rsidP="00004192">
      <w:pPr>
        <w:spacing w:before="100" w:beforeAutospacing="1" w:after="100" w:afterAutospacing="1"/>
        <w:ind w:left="720"/>
        <w:contextualSpacing/>
        <w:rPr>
          <w:rStyle w:val="ac"/>
          <w:rFonts w:cs="Arial"/>
          <w:color w:val="auto"/>
          <w:szCs w:val="22"/>
          <w:u w:val="none"/>
          <w:lang w:val="ru-RU"/>
        </w:rPr>
      </w:pPr>
      <w:r w:rsidRPr="009F4468">
        <w:rPr>
          <w:rFonts w:cs="Arial"/>
          <w:szCs w:val="22"/>
          <w:lang w:val="ru-RU"/>
        </w:rPr>
        <w:t>Директор Подразделения Водных Ресурсов</w:t>
      </w:r>
      <w:r w:rsidRPr="009F4468">
        <w:rPr>
          <w:rStyle w:val="ac"/>
          <w:rFonts w:cs="Arial"/>
          <w:color w:val="auto"/>
          <w:szCs w:val="22"/>
          <w:u w:val="none"/>
          <w:lang w:val="ru-RU"/>
        </w:rPr>
        <w:t xml:space="preserve"> </w:t>
      </w:r>
    </w:p>
    <w:p w:rsidR="00004192" w:rsidRPr="009F4468" w:rsidRDefault="00004192" w:rsidP="00004192">
      <w:pPr>
        <w:spacing w:before="100" w:beforeAutospacing="1" w:after="100" w:afterAutospacing="1"/>
        <w:ind w:left="720"/>
        <w:contextualSpacing/>
        <w:rPr>
          <w:rStyle w:val="ac"/>
          <w:rFonts w:cs="Arial"/>
          <w:color w:val="auto"/>
          <w:szCs w:val="22"/>
          <w:u w:val="none"/>
          <w:lang w:val="de-DE"/>
        </w:rPr>
      </w:pPr>
      <w:r w:rsidRPr="009F4468">
        <w:rPr>
          <w:rStyle w:val="ac"/>
          <w:rFonts w:cs="Arial"/>
          <w:color w:val="auto"/>
          <w:szCs w:val="22"/>
          <w:u w:val="none"/>
          <w:lang w:val="de-DE"/>
        </w:rPr>
        <w:t>H</w:t>
      </w:r>
      <w:r w:rsidRPr="009F4468">
        <w:rPr>
          <w:rStyle w:val="ac"/>
          <w:rFonts w:cs="Arial"/>
          <w:color w:val="auto"/>
          <w:szCs w:val="22"/>
          <w:u w:val="none"/>
          <w:lang w:val="ru-RU"/>
        </w:rPr>
        <w:t>.</w:t>
      </w:r>
      <w:r w:rsidRPr="009F4468">
        <w:rPr>
          <w:rStyle w:val="ac"/>
          <w:rFonts w:cs="Arial"/>
          <w:color w:val="auto"/>
          <w:szCs w:val="22"/>
          <w:u w:val="none"/>
          <w:lang w:val="de-DE"/>
        </w:rPr>
        <w:t>P</w:t>
      </w:r>
      <w:r w:rsidRPr="009F4468">
        <w:rPr>
          <w:rStyle w:val="ac"/>
          <w:rFonts w:cs="Arial"/>
          <w:color w:val="auto"/>
          <w:szCs w:val="22"/>
          <w:u w:val="none"/>
          <w:lang w:val="ru-RU"/>
        </w:rPr>
        <w:t xml:space="preserve">. </w:t>
      </w:r>
      <w:proofErr w:type="spellStart"/>
      <w:r w:rsidRPr="009F4468">
        <w:rPr>
          <w:rStyle w:val="ac"/>
          <w:rFonts w:cs="Arial"/>
          <w:color w:val="auto"/>
          <w:szCs w:val="22"/>
          <w:u w:val="none"/>
          <w:lang w:val="de-DE"/>
        </w:rPr>
        <w:t>Gauff</w:t>
      </w:r>
      <w:proofErr w:type="spellEnd"/>
      <w:r w:rsidRPr="009F4468">
        <w:rPr>
          <w:rStyle w:val="ac"/>
          <w:rFonts w:cs="Arial"/>
          <w:color w:val="auto"/>
          <w:szCs w:val="22"/>
          <w:u w:val="none"/>
          <w:lang w:val="ru-RU"/>
        </w:rPr>
        <w:t xml:space="preserve"> </w:t>
      </w:r>
      <w:r w:rsidRPr="009F4468">
        <w:rPr>
          <w:rStyle w:val="ac"/>
          <w:rFonts w:cs="Arial"/>
          <w:color w:val="auto"/>
          <w:szCs w:val="22"/>
          <w:u w:val="none"/>
          <w:lang w:val="de-DE"/>
        </w:rPr>
        <w:t>Ingenieure</w:t>
      </w:r>
      <w:r w:rsidRPr="009F4468">
        <w:rPr>
          <w:rStyle w:val="ac"/>
          <w:rFonts w:cs="Arial"/>
          <w:color w:val="auto"/>
          <w:szCs w:val="22"/>
          <w:u w:val="none"/>
          <w:lang w:val="ru-RU"/>
        </w:rPr>
        <w:t xml:space="preserve"> </w:t>
      </w:r>
      <w:r w:rsidRPr="009F4468">
        <w:rPr>
          <w:rStyle w:val="ac"/>
          <w:rFonts w:cs="Arial"/>
          <w:color w:val="auto"/>
          <w:szCs w:val="22"/>
          <w:u w:val="none"/>
          <w:lang w:val="de-DE"/>
        </w:rPr>
        <w:t>GmbH</w:t>
      </w:r>
      <w:r w:rsidRPr="009F4468">
        <w:rPr>
          <w:rStyle w:val="ac"/>
          <w:rFonts w:cs="Arial"/>
          <w:color w:val="auto"/>
          <w:szCs w:val="22"/>
          <w:u w:val="none"/>
          <w:lang w:val="ru-RU"/>
        </w:rPr>
        <w:t xml:space="preserve"> &amp; </w:t>
      </w:r>
      <w:r w:rsidRPr="009F4468">
        <w:rPr>
          <w:rStyle w:val="ac"/>
          <w:rFonts w:cs="Arial"/>
          <w:color w:val="auto"/>
          <w:szCs w:val="22"/>
          <w:u w:val="none"/>
          <w:lang w:val="de-DE"/>
        </w:rPr>
        <w:t>Co</w:t>
      </w:r>
      <w:r w:rsidRPr="009F4468">
        <w:rPr>
          <w:rStyle w:val="ac"/>
          <w:rFonts w:cs="Arial"/>
          <w:color w:val="auto"/>
          <w:szCs w:val="22"/>
          <w:u w:val="none"/>
          <w:lang w:val="ru-RU"/>
        </w:rPr>
        <w:t xml:space="preserve">. </w:t>
      </w:r>
      <w:r w:rsidRPr="009F4468">
        <w:rPr>
          <w:rStyle w:val="ac"/>
          <w:rFonts w:cs="Arial"/>
          <w:color w:val="auto"/>
          <w:szCs w:val="22"/>
          <w:u w:val="none"/>
          <w:lang w:val="de-DE"/>
        </w:rPr>
        <w:t>KG -JBG-</w:t>
      </w:r>
      <w:r w:rsidRPr="009F4468">
        <w:rPr>
          <w:rStyle w:val="ac"/>
          <w:rFonts w:cs="Arial"/>
          <w:color w:val="auto"/>
          <w:szCs w:val="22"/>
          <w:u w:val="none"/>
          <w:lang w:val="de-DE"/>
        </w:rPr>
        <w:br/>
        <w:t>Berner Str</w:t>
      </w:r>
      <w:r w:rsidR="00047A69" w:rsidRPr="009F4468">
        <w:rPr>
          <w:rStyle w:val="ac"/>
          <w:rFonts w:cs="Arial"/>
          <w:color w:val="auto"/>
          <w:szCs w:val="22"/>
          <w:u w:val="none"/>
          <w:lang w:val="de-DE"/>
        </w:rPr>
        <w:t xml:space="preserve">aße 45, 60437 </w:t>
      </w:r>
      <w:r w:rsidR="00C93AB5">
        <w:rPr>
          <w:rStyle w:val="ac"/>
          <w:rFonts w:cs="Arial"/>
          <w:color w:val="auto"/>
          <w:szCs w:val="22"/>
          <w:u w:val="none"/>
          <w:lang w:val="ru-RU"/>
        </w:rPr>
        <w:t>Франкфурт-на-Майне</w:t>
      </w:r>
      <w:r w:rsidR="00047A69" w:rsidRPr="009F4468">
        <w:rPr>
          <w:rStyle w:val="ac"/>
          <w:rFonts w:cs="Arial"/>
          <w:color w:val="auto"/>
          <w:szCs w:val="22"/>
          <w:u w:val="none"/>
          <w:lang w:val="de-DE"/>
        </w:rPr>
        <w:br/>
      </w:r>
      <w:r w:rsidR="00047A69" w:rsidRPr="009F4468">
        <w:rPr>
          <w:rStyle w:val="ac"/>
          <w:rFonts w:cs="Arial"/>
          <w:color w:val="auto"/>
          <w:szCs w:val="22"/>
          <w:u w:val="none"/>
          <w:lang w:val="ru-RU"/>
        </w:rPr>
        <w:t>Тел</w:t>
      </w:r>
      <w:r w:rsidRPr="009F4468">
        <w:rPr>
          <w:rStyle w:val="ac"/>
          <w:rFonts w:cs="Arial"/>
          <w:color w:val="auto"/>
          <w:szCs w:val="22"/>
          <w:u w:val="none"/>
          <w:lang w:val="de-DE"/>
        </w:rPr>
        <w:t xml:space="preserve">. </w:t>
      </w:r>
      <w:r w:rsidR="00047A69" w:rsidRPr="009F4468">
        <w:rPr>
          <w:rStyle w:val="ac"/>
          <w:rFonts w:cs="Arial"/>
          <w:color w:val="auto"/>
          <w:szCs w:val="22"/>
          <w:u w:val="none"/>
          <w:lang w:val="de-DE"/>
        </w:rPr>
        <w:t>+49 69 5 00 08-234</w:t>
      </w:r>
      <w:r w:rsidR="00047A69" w:rsidRPr="009F4468">
        <w:rPr>
          <w:rStyle w:val="ac"/>
          <w:rFonts w:cs="Arial"/>
          <w:color w:val="auto"/>
          <w:szCs w:val="22"/>
          <w:u w:val="none"/>
          <w:lang w:val="de-DE"/>
        </w:rPr>
        <w:br/>
      </w:r>
      <w:proofErr w:type="spellStart"/>
      <w:r w:rsidR="00047A69" w:rsidRPr="009F4468">
        <w:rPr>
          <w:rStyle w:val="ac"/>
          <w:rFonts w:cs="Arial"/>
          <w:color w:val="auto"/>
          <w:szCs w:val="22"/>
          <w:u w:val="none"/>
          <w:lang w:val="de-DE"/>
        </w:rPr>
        <w:t>Факс</w:t>
      </w:r>
      <w:proofErr w:type="spellEnd"/>
      <w:r w:rsidRPr="009F4468">
        <w:rPr>
          <w:rStyle w:val="ac"/>
          <w:rFonts w:cs="Arial"/>
          <w:color w:val="auto"/>
          <w:szCs w:val="22"/>
          <w:u w:val="none"/>
          <w:lang w:val="de-DE"/>
        </w:rPr>
        <w:t xml:space="preserve"> +49 69 5 00 08-302</w:t>
      </w:r>
    </w:p>
    <w:p w:rsidR="00004192" w:rsidRPr="009F4468" w:rsidRDefault="00047A69" w:rsidP="00004192">
      <w:pPr>
        <w:spacing w:before="100" w:beforeAutospacing="1" w:after="100" w:afterAutospacing="1"/>
        <w:ind w:firstLine="720"/>
        <w:contextualSpacing/>
        <w:rPr>
          <w:rStyle w:val="ac"/>
          <w:rFonts w:cs="Arial"/>
          <w:color w:val="auto"/>
          <w:szCs w:val="22"/>
          <w:u w:val="none"/>
          <w:lang w:val="ru-RU"/>
        </w:rPr>
      </w:pPr>
      <w:r w:rsidRPr="009F4468">
        <w:rPr>
          <w:rStyle w:val="ac"/>
          <w:rFonts w:cs="Arial"/>
          <w:color w:val="auto"/>
          <w:szCs w:val="22"/>
          <w:u w:val="none"/>
          <w:lang w:val="ru-RU"/>
        </w:rPr>
        <w:t>Моб</w:t>
      </w:r>
      <w:r w:rsidR="00DA0B1E" w:rsidRPr="009F4468">
        <w:rPr>
          <w:rStyle w:val="ac"/>
          <w:rFonts w:cs="Arial"/>
          <w:color w:val="auto"/>
          <w:szCs w:val="22"/>
          <w:u w:val="none"/>
          <w:lang w:val="ru-RU"/>
        </w:rPr>
        <w:t>.</w:t>
      </w:r>
      <w:r w:rsidR="00004192" w:rsidRPr="009F4468">
        <w:rPr>
          <w:rStyle w:val="ac"/>
          <w:rFonts w:cs="Arial"/>
          <w:color w:val="auto"/>
          <w:szCs w:val="22"/>
          <w:u w:val="none"/>
          <w:lang w:val="ru-RU"/>
        </w:rPr>
        <w:t xml:space="preserve"> +49 151 1955 8006</w:t>
      </w:r>
    </w:p>
    <w:p w:rsidR="00004192" w:rsidRPr="009F4468" w:rsidRDefault="00E01023" w:rsidP="00004192">
      <w:pPr>
        <w:ind w:firstLine="720"/>
        <w:rPr>
          <w:rFonts w:eastAsia="Calibri" w:cs="Arial"/>
          <w:noProof/>
          <w:color w:val="808080"/>
          <w:szCs w:val="22"/>
          <w:lang w:val="ru-RU" w:eastAsia="en-GB"/>
        </w:rPr>
      </w:pPr>
      <w:hyperlink r:id="rId17" w:history="1">
        <w:r w:rsidR="00004192" w:rsidRPr="009F4468">
          <w:rPr>
            <w:rStyle w:val="ac"/>
            <w:rFonts w:eastAsia="Calibri" w:cs="Arial"/>
            <w:noProof/>
            <w:szCs w:val="22"/>
            <w:lang w:val="de-DE" w:eastAsia="en-GB"/>
          </w:rPr>
          <w:t>jglasenapp</w:t>
        </w:r>
        <w:r w:rsidR="00004192" w:rsidRPr="009F4468">
          <w:rPr>
            <w:rStyle w:val="ac"/>
            <w:rFonts w:eastAsia="Calibri" w:cs="Arial"/>
            <w:noProof/>
            <w:szCs w:val="22"/>
            <w:lang w:val="ru-RU" w:eastAsia="en-GB"/>
          </w:rPr>
          <w:t>@</w:t>
        </w:r>
        <w:r w:rsidR="00004192" w:rsidRPr="009F4468">
          <w:rPr>
            <w:rStyle w:val="ac"/>
            <w:rFonts w:eastAsia="Calibri" w:cs="Arial"/>
            <w:noProof/>
            <w:szCs w:val="22"/>
            <w:lang w:val="de-DE" w:eastAsia="en-GB"/>
          </w:rPr>
          <w:t>gauff</w:t>
        </w:r>
        <w:r w:rsidR="00004192" w:rsidRPr="009F4468">
          <w:rPr>
            <w:rStyle w:val="ac"/>
            <w:rFonts w:eastAsia="Calibri" w:cs="Arial"/>
            <w:noProof/>
            <w:szCs w:val="22"/>
            <w:lang w:val="ru-RU" w:eastAsia="en-GB"/>
          </w:rPr>
          <w:t>.</w:t>
        </w:r>
        <w:r w:rsidR="00004192" w:rsidRPr="009F4468">
          <w:rPr>
            <w:rStyle w:val="ac"/>
            <w:rFonts w:eastAsia="Calibri" w:cs="Arial"/>
            <w:noProof/>
            <w:szCs w:val="22"/>
            <w:lang w:val="de-DE" w:eastAsia="en-GB"/>
          </w:rPr>
          <w:t>com</w:t>
        </w:r>
      </w:hyperlink>
    </w:p>
    <w:p w:rsidR="00004192" w:rsidRPr="009F4468" w:rsidRDefault="00004192" w:rsidP="00004192">
      <w:pPr>
        <w:rPr>
          <w:rFonts w:cs="Arial"/>
          <w:szCs w:val="22"/>
          <w:lang w:val="ru-RU"/>
        </w:rPr>
      </w:pPr>
    </w:p>
    <w:p w:rsidR="00004192" w:rsidRPr="009F4468" w:rsidRDefault="00DA0B1E" w:rsidP="00004192">
      <w:pPr>
        <w:pStyle w:val="2"/>
        <w:rPr>
          <w:sz w:val="22"/>
          <w:szCs w:val="22"/>
          <w:lang w:val="ru-RU"/>
        </w:rPr>
      </w:pPr>
      <w:bookmarkStart w:id="34" w:name="_Toc501971330"/>
      <w:r w:rsidRPr="009F4468">
        <w:rPr>
          <w:sz w:val="22"/>
          <w:szCs w:val="22"/>
          <w:lang w:val="ru-RU"/>
        </w:rPr>
        <w:t>Офис Консультанта на объекте</w:t>
      </w:r>
      <w:bookmarkEnd w:id="34"/>
    </w:p>
    <w:p w:rsidR="00004192" w:rsidRPr="009F4468" w:rsidRDefault="00004192" w:rsidP="00004192">
      <w:pPr>
        <w:rPr>
          <w:rFonts w:cs="Arial"/>
          <w:szCs w:val="22"/>
          <w:lang w:val="ru-RU"/>
        </w:rPr>
      </w:pPr>
    </w:p>
    <w:p w:rsidR="00004192" w:rsidRPr="009F4468" w:rsidRDefault="00DA0B1E" w:rsidP="008560DE">
      <w:pPr>
        <w:ind w:firstLine="720"/>
        <w:rPr>
          <w:rStyle w:val="ac"/>
          <w:rFonts w:cs="Arial"/>
          <w:b/>
          <w:color w:val="auto"/>
          <w:szCs w:val="22"/>
          <w:u w:val="none"/>
          <w:lang w:val="ru-RU"/>
        </w:rPr>
      </w:pPr>
      <w:proofErr w:type="spellStart"/>
      <w:r w:rsidRPr="009F4468">
        <w:rPr>
          <w:rFonts w:cs="Arial"/>
          <w:b/>
          <w:szCs w:val="22"/>
          <w:lang w:val="ru-RU"/>
        </w:rPr>
        <w:t>Инго</w:t>
      </w:r>
      <w:proofErr w:type="spellEnd"/>
      <w:r w:rsidRPr="009F4468">
        <w:rPr>
          <w:rFonts w:cs="Arial"/>
          <w:b/>
          <w:szCs w:val="22"/>
          <w:lang w:val="ru-RU"/>
        </w:rPr>
        <w:t xml:space="preserve"> </w:t>
      </w:r>
      <w:proofErr w:type="spellStart"/>
      <w:r w:rsidRPr="009F4468">
        <w:rPr>
          <w:rFonts w:cs="Arial"/>
          <w:b/>
          <w:szCs w:val="22"/>
          <w:lang w:val="ru-RU"/>
        </w:rPr>
        <w:t>Шёбе</w:t>
      </w:r>
      <w:proofErr w:type="spellEnd"/>
      <w:r w:rsidRPr="009F4468">
        <w:rPr>
          <w:rStyle w:val="ac"/>
          <w:rFonts w:cs="Arial"/>
          <w:b/>
          <w:color w:val="auto"/>
          <w:szCs w:val="22"/>
          <w:u w:val="none"/>
          <w:lang w:val="ru-RU"/>
        </w:rPr>
        <w:t xml:space="preserve"> (</w:t>
      </w:r>
      <w:r w:rsidR="008560DE" w:rsidRPr="009F4468">
        <w:rPr>
          <w:rStyle w:val="ac"/>
          <w:rFonts w:cs="Arial"/>
          <w:b/>
          <w:color w:val="auto"/>
          <w:szCs w:val="22"/>
          <w:u w:val="none"/>
        </w:rPr>
        <w:t>Ingo</w:t>
      </w:r>
      <w:r w:rsidR="008560DE" w:rsidRPr="009F4468">
        <w:rPr>
          <w:rStyle w:val="ac"/>
          <w:rFonts w:cs="Arial"/>
          <w:b/>
          <w:color w:val="auto"/>
          <w:szCs w:val="22"/>
          <w:u w:val="none"/>
          <w:lang w:val="ru-RU"/>
        </w:rPr>
        <w:t xml:space="preserve"> </w:t>
      </w:r>
      <w:proofErr w:type="spellStart"/>
      <w:r w:rsidR="008560DE" w:rsidRPr="009F4468">
        <w:rPr>
          <w:rStyle w:val="ac"/>
          <w:rFonts w:cs="Arial"/>
          <w:b/>
          <w:color w:val="auto"/>
          <w:szCs w:val="22"/>
          <w:u w:val="none"/>
        </w:rPr>
        <w:t>Schoebe</w:t>
      </w:r>
      <w:proofErr w:type="spellEnd"/>
      <w:r w:rsidRPr="009F4468">
        <w:rPr>
          <w:rStyle w:val="ac"/>
          <w:rFonts w:cs="Arial"/>
          <w:b/>
          <w:color w:val="auto"/>
          <w:szCs w:val="22"/>
          <w:u w:val="none"/>
          <w:lang w:val="ru-RU"/>
        </w:rPr>
        <w:t>)</w:t>
      </w:r>
    </w:p>
    <w:p w:rsidR="00DA0B1E" w:rsidRPr="009F4468" w:rsidRDefault="00DA0B1E" w:rsidP="00004192">
      <w:pPr>
        <w:ind w:firstLine="720"/>
        <w:rPr>
          <w:rStyle w:val="ac"/>
          <w:rFonts w:cs="Arial"/>
          <w:b/>
          <w:color w:val="auto"/>
          <w:szCs w:val="22"/>
          <w:u w:val="none"/>
          <w:lang w:val="ru-RU"/>
        </w:rPr>
      </w:pPr>
      <w:r w:rsidRPr="009F4468">
        <w:rPr>
          <w:rFonts w:cs="Arial"/>
          <w:b/>
          <w:szCs w:val="22"/>
          <w:lang w:val="ru-RU"/>
        </w:rPr>
        <w:t>Менеджер Проекта</w:t>
      </w:r>
      <w:r w:rsidRPr="009F4468">
        <w:rPr>
          <w:rStyle w:val="ac"/>
          <w:rFonts w:cs="Arial"/>
          <w:b/>
          <w:color w:val="auto"/>
          <w:szCs w:val="22"/>
          <w:u w:val="none"/>
          <w:lang w:val="ru-RU"/>
        </w:rPr>
        <w:t xml:space="preserve"> </w:t>
      </w:r>
    </w:p>
    <w:p w:rsidR="008560DE" w:rsidRPr="009F4468" w:rsidRDefault="008560DE" w:rsidP="00004192">
      <w:pPr>
        <w:ind w:firstLine="720"/>
        <w:rPr>
          <w:rStyle w:val="ac"/>
          <w:rFonts w:cs="Arial"/>
          <w:b/>
          <w:color w:val="auto"/>
          <w:szCs w:val="22"/>
          <w:u w:val="none"/>
          <w:lang w:val="ru-RU"/>
        </w:rPr>
      </w:pPr>
      <w:r w:rsidRPr="009F4468">
        <w:rPr>
          <w:rStyle w:val="ac"/>
          <w:rFonts w:cs="Arial"/>
          <w:b/>
          <w:color w:val="auto"/>
          <w:szCs w:val="22"/>
          <w:u w:val="none"/>
          <w:lang w:val="en-US"/>
        </w:rPr>
        <w:t xml:space="preserve">H. P. </w:t>
      </w:r>
      <w:proofErr w:type="spellStart"/>
      <w:r w:rsidRPr="009F4468">
        <w:rPr>
          <w:rStyle w:val="ac"/>
          <w:rFonts w:cs="Arial"/>
          <w:b/>
          <w:color w:val="auto"/>
          <w:szCs w:val="22"/>
          <w:u w:val="none"/>
          <w:lang w:val="en-US"/>
        </w:rPr>
        <w:t>Gauff</w:t>
      </w:r>
      <w:proofErr w:type="spellEnd"/>
      <w:r w:rsidRPr="009F4468">
        <w:rPr>
          <w:rStyle w:val="ac"/>
          <w:rFonts w:cs="Arial"/>
          <w:b/>
          <w:color w:val="auto"/>
          <w:szCs w:val="22"/>
          <w:u w:val="none"/>
          <w:lang w:val="en-US"/>
        </w:rPr>
        <w:t xml:space="preserve"> </w:t>
      </w:r>
      <w:proofErr w:type="spellStart"/>
      <w:r w:rsidRPr="009F4468">
        <w:rPr>
          <w:rStyle w:val="ac"/>
          <w:rFonts w:cs="Arial"/>
          <w:b/>
          <w:color w:val="auto"/>
          <w:szCs w:val="22"/>
          <w:u w:val="none"/>
          <w:lang w:val="en-US"/>
        </w:rPr>
        <w:t>Ingenieure</w:t>
      </w:r>
      <w:proofErr w:type="spellEnd"/>
      <w:r w:rsidRPr="009F4468">
        <w:rPr>
          <w:rStyle w:val="ac"/>
          <w:rFonts w:cs="Arial"/>
          <w:b/>
          <w:color w:val="auto"/>
          <w:szCs w:val="22"/>
          <w:u w:val="none"/>
          <w:lang w:val="en-US"/>
        </w:rPr>
        <w:t xml:space="preserve"> GmbH &amp; Co. KG</w:t>
      </w:r>
      <w:r w:rsidRPr="009F4468">
        <w:rPr>
          <w:rStyle w:val="ac"/>
          <w:rFonts w:cs="Arial"/>
          <w:b/>
          <w:color w:val="auto"/>
          <w:szCs w:val="22"/>
          <w:u w:val="none"/>
          <w:lang w:val="ru-RU"/>
        </w:rPr>
        <w:t xml:space="preserve"> – </w:t>
      </w:r>
      <w:r w:rsidRPr="009F4468">
        <w:rPr>
          <w:rStyle w:val="ac"/>
          <w:rFonts w:cs="Arial"/>
          <w:b/>
          <w:color w:val="auto"/>
          <w:szCs w:val="22"/>
          <w:u w:val="none"/>
          <w:lang w:val="en-US"/>
        </w:rPr>
        <w:t>JBG</w:t>
      </w:r>
    </w:p>
    <w:p w:rsidR="00004192" w:rsidRPr="009F4468" w:rsidRDefault="005C2870" w:rsidP="00004192">
      <w:pPr>
        <w:ind w:firstLine="720"/>
        <w:rPr>
          <w:rStyle w:val="ac"/>
          <w:rFonts w:cs="Arial"/>
          <w:color w:val="auto"/>
          <w:szCs w:val="22"/>
          <w:u w:val="none"/>
          <w:lang w:val="ru-RU"/>
        </w:rPr>
      </w:pPr>
      <w:r w:rsidRPr="009F4468">
        <w:rPr>
          <w:rStyle w:val="ac"/>
          <w:rFonts w:cs="Arial"/>
          <w:color w:val="auto"/>
          <w:szCs w:val="22"/>
          <w:u w:val="none"/>
          <w:lang w:val="ru-RU"/>
        </w:rPr>
        <w:t>100132</w:t>
      </w:r>
      <w:r w:rsidR="00004192" w:rsidRPr="009F4468">
        <w:rPr>
          <w:rStyle w:val="ac"/>
          <w:rFonts w:cs="Arial"/>
          <w:color w:val="auto"/>
          <w:szCs w:val="22"/>
          <w:u w:val="none"/>
          <w:lang w:val="ru-RU"/>
        </w:rPr>
        <w:t xml:space="preserve"> </w:t>
      </w:r>
      <w:r w:rsidR="00DA0B1E" w:rsidRPr="009F4468">
        <w:rPr>
          <w:rStyle w:val="ac"/>
          <w:rFonts w:cs="Arial"/>
          <w:color w:val="auto"/>
          <w:szCs w:val="22"/>
          <w:u w:val="none"/>
          <w:lang w:val="ru-RU"/>
        </w:rPr>
        <w:t>Ташкент</w:t>
      </w:r>
    </w:p>
    <w:p w:rsidR="00540B2B" w:rsidRPr="009F4468" w:rsidRDefault="00540B2B" w:rsidP="00540B2B">
      <w:pPr>
        <w:ind w:firstLine="720"/>
        <w:rPr>
          <w:rStyle w:val="ac"/>
          <w:rFonts w:cs="Arial"/>
          <w:color w:val="auto"/>
          <w:szCs w:val="22"/>
          <w:u w:val="none"/>
          <w:lang w:val="ru-RU"/>
        </w:rPr>
      </w:pPr>
      <w:proofErr w:type="spellStart"/>
      <w:r w:rsidRPr="009F4468">
        <w:rPr>
          <w:rStyle w:val="ac"/>
          <w:rFonts w:cs="Arial"/>
          <w:color w:val="auto"/>
          <w:szCs w:val="22"/>
          <w:u w:val="none"/>
          <w:lang w:val="ru-RU"/>
        </w:rPr>
        <w:t>Учтепинский</w:t>
      </w:r>
      <w:proofErr w:type="spellEnd"/>
      <w:r w:rsidRPr="009F4468">
        <w:rPr>
          <w:rStyle w:val="ac"/>
          <w:rFonts w:cs="Arial"/>
          <w:color w:val="auto"/>
          <w:szCs w:val="22"/>
          <w:u w:val="none"/>
          <w:lang w:val="ru-RU"/>
        </w:rPr>
        <w:t xml:space="preserve"> район, </w:t>
      </w:r>
      <w:proofErr w:type="spellStart"/>
      <w:r w:rsidRPr="009F4468">
        <w:rPr>
          <w:rStyle w:val="ac"/>
          <w:rFonts w:cs="Arial"/>
          <w:color w:val="auto"/>
          <w:szCs w:val="22"/>
          <w:u w:val="none"/>
          <w:lang w:val="ru-RU"/>
        </w:rPr>
        <w:t>Промзона</w:t>
      </w:r>
      <w:proofErr w:type="spellEnd"/>
      <w:r w:rsidRPr="009F4468">
        <w:rPr>
          <w:rStyle w:val="ac"/>
          <w:rFonts w:cs="Arial"/>
          <w:color w:val="auto"/>
          <w:szCs w:val="22"/>
          <w:u w:val="none"/>
          <w:lang w:val="ru-RU"/>
        </w:rPr>
        <w:t xml:space="preserve"> "Бекабад"</w:t>
      </w:r>
    </w:p>
    <w:p w:rsidR="00540B2B" w:rsidRPr="009F4468" w:rsidRDefault="00540B2B" w:rsidP="00540B2B">
      <w:pPr>
        <w:ind w:firstLine="720"/>
        <w:rPr>
          <w:rStyle w:val="ac"/>
          <w:rFonts w:cs="Arial"/>
          <w:color w:val="auto"/>
          <w:szCs w:val="22"/>
          <w:u w:val="none"/>
          <w:lang w:val="ru-RU"/>
        </w:rPr>
      </w:pPr>
      <w:r w:rsidRPr="009F4468">
        <w:rPr>
          <w:rStyle w:val="ac"/>
          <w:rFonts w:cs="Arial"/>
          <w:color w:val="auto"/>
          <w:szCs w:val="22"/>
          <w:u w:val="none"/>
          <w:lang w:val="ru-RU"/>
        </w:rPr>
        <w:t>Узбекистан</w:t>
      </w:r>
    </w:p>
    <w:p w:rsidR="00004192" w:rsidRPr="009F4468" w:rsidRDefault="00E01023" w:rsidP="008560DE">
      <w:pPr>
        <w:ind w:firstLine="720"/>
        <w:rPr>
          <w:rStyle w:val="ac"/>
          <w:rFonts w:eastAsia="Calibri" w:cs="Arial"/>
          <w:noProof/>
          <w:szCs w:val="22"/>
          <w:lang w:val="ru-RU" w:eastAsia="en-GB"/>
        </w:rPr>
      </w:pPr>
      <w:hyperlink r:id="rId18" w:history="1">
        <w:r w:rsidR="008560DE" w:rsidRPr="009F4468">
          <w:rPr>
            <w:rStyle w:val="ac"/>
            <w:rFonts w:eastAsia="Calibri" w:cs="Arial"/>
            <w:noProof/>
            <w:szCs w:val="22"/>
            <w:lang w:val="de-DE" w:eastAsia="en-GB"/>
          </w:rPr>
          <w:t>ischoebe</w:t>
        </w:r>
        <w:r w:rsidR="008560DE" w:rsidRPr="009F4468">
          <w:rPr>
            <w:rStyle w:val="ac"/>
            <w:rFonts w:eastAsia="Calibri" w:cs="Arial"/>
            <w:noProof/>
            <w:szCs w:val="22"/>
            <w:lang w:val="ru-RU" w:eastAsia="en-GB"/>
          </w:rPr>
          <w:t>@</w:t>
        </w:r>
        <w:r w:rsidR="008560DE" w:rsidRPr="009F4468">
          <w:rPr>
            <w:rStyle w:val="ac"/>
            <w:rFonts w:eastAsia="Calibri" w:cs="Arial"/>
            <w:noProof/>
            <w:szCs w:val="22"/>
            <w:lang w:val="de-DE" w:eastAsia="en-GB"/>
          </w:rPr>
          <w:t>gauff</w:t>
        </w:r>
        <w:r w:rsidR="008560DE" w:rsidRPr="009F4468">
          <w:rPr>
            <w:rStyle w:val="ac"/>
            <w:rFonts w:eastAsia="Calibri" w:cs="Arial"/>
            <w:noProof/>
            <w:szCs w:val="22"/>
            <w:lang w:val="ru-RU" w:eastAsia="en-GB"/>
          </w:rPr>
          <w:t>.</w:t>
        </w:r>
        <w:r w:rsidR="008560DE" w:rsidRPr="009F4468">
          <w:rPr>
            <w:rStyle w:val="ac"/>
            <w:rFonts w:eastAsia="Calibri" w:cs="Arial"/>
            <w:noProof/>
            <w:szCs w:val="22"/>
            <w:lang w:val="de-DE" w:eastAsia="en-GB"/>
          </w:rPr>
          <w:t>com</w:t>
        </w:r>
      </w:hyperlink>
    </w:p>
    <w:p w:rsidR="005C2870" w:rsidRDefault="00E01023" w:rsidP="008560DE">
      <w:pPr>
        <w:ind w:firstLine="720"/>
        <w:rPr>
          <w:rStyle w:val="ac"/>
          <w:rFonts w:eastAsia="Calibri" w:cs="Arial"/>
          <w:noProof/>
          <w:szCs w:val="22"/>
          <w:lang w:val="ru-RU" w:eastAsia="en-GB"/>
        </w:rPr>
      </w:pPr>
      <w:hyperlink r:id="rId19" w:history="1">
        <w:r w:rsidR="00C93AB5" w:rsidRPr="001A2312">
          <w:rPr>
            <w:rStyle w:val="ac"/>
            <w:rFonts w:eastAsia="Calibri" w:cs="Arial"/>
            <w:noProof/>
            <w:szCs w:val="22"/>
            <w:lang w:val="de-DE" w:eastAsia="en-GB"/>
          </w:rPr>
          <w:t>pbox</w:t>
        </w:r>
        <w:r w:rsidR="00C93AB5" w:rsidRPr="001A2312">
          <w:rPr>
            <w:rStyle w:val="ac"/>
            <w:rFonts w:eastAsia="Calibri" w:cs="Arial"/>
            <w:noProof/>
            <w:szCs w:val="22"/>
            <w:lang w:val="ru-RU" w:eastAsia="en-GB"/>
          </w:rPr>
          <w:t>-</w:t>
        </w:r>
        <w:r w:rsidR="00C93AB5" w:rsidRPr="001A2312">
          <w:rPr>
            <w:rStyle w:val="ac"/>
            <w:rFonts w:eastAsia="Calibri" w:cs="Arial"/>
            <w:noProof/>
            <w:szCs w:val="22"/>
            <w:lang w:val="de-DE" w:eastAsia="en-GB"/>
          </w:rPr>
          <w:t>swmip</w:t>
        </w:r>
        <w:r w:rsidR="00C93AB5" w:rsidRPr="001A2312">
          <w:rPr>
            <w:rStyle w:val="ac"/>
            <w:rFonts w:eastAsia="Calibri" w:cs="Arial"/>
            <w:noProof/>
            <w:szCs w:val="22"/>
            <w:lang w:val="ru-RU" w:eastAsia="en-GB"/>
          </w:rPr>
          <w:t>.</w:t>
        </w:r>
        <w:r w:rsidR="00C93AB5" w:rsidRPr="001A2312">
          <w:rPr>
            <w:rStyle w:val="ac"/>
            <w:rFonts w:eastAsia="Calibri" w:cs="Arial"/>
            <w:noProof/>
            <w:szCs w:val="22"/>
            <w:lang w:val="de-DE" w:eastAsia="en-GB"/>
          </w:rPr>
          <w:t>uzb</w:t>
        </w:r>
        <w:r w:rsidR="00C93AB5" w:rsidRPr="001A2312">
          <w:rPr>
            <w:rStyle w:val="ac"/>
            <w:rFonts w:eastAsia="Calibri" w:cs="Arial"/>
            <w:noProof/>
            <w:szCs w:val="22"/>
            <w:lang w:val="ru-RU" w:eastAsia="en-GB"/>
          </w:rPr>
          <w:t>@</w:t>
        </w:r>
        <w:r w:rsidR="00C93AB5" w:rsidRPr="001A2312">
          <w:rPr>
            <w:rStyle w:val="ac"/>
            <w:rFonts w:eastAsia="Calibri" w:cs="Arial"/>
            <w:noProof/>
            <w:szCs w:val="22"/>
            <w:lang w:val="de-DE" w:eastAsia="en-GB"/>
          </w:rPr>
          <w:t>gauff</w:t>
        </w:r>
        <w:r w:rsidR="00C93AB5" w:rsidRPr="001A2312">
          <w:rPr>
            <w:rStyle w:val="ac"/>
            <w:rFonts w:eastAsia="Calibri" w:cs="Arial"/>
            <w:noProof/>
            <w:szCs w:val="22"/>
            <w:lang w:val="ru-RU" w:eastAsia="en-GB"/>
          </w:rPr>
          <w:t>.</w:t>
        </w:r>
        <w:r w:rsidR="00C93AB5" w:rsidRPr="001A2312">
          <w:rPr>
            <w:rStyle w:val="ac"/>
            <w:rFonts w:eastAsia="Calibri" w:cs="Arial"/>
            <w:noProof/>
            <w:szCs w:val="22"/>
            <w:lang w:val="de-DE" w:eastAsia="en-GB"/>
          </w:rPr>
          <w:t>com</w:t>
        </w:r>
      </w:hyperlink>
    </w:p>
    <w:p w:rsidR="00C93AB5" w:rsidRDefault="00C93AB5" w:rsidP="008560DE">
      <w:pPr>
        <w:ind w:firstLine="720"/>
        <w:rPr>
          <w:rStyle w:val="ac"/>
          <w:rFonts w:eastAsia="Calibri" w:cs="Arial"/>
          <w:noProof/>
          <w:szCs w:val="22"/>
          <w:lang w:val="ru-RU" w:eastAsia="en-GB"/>
        </w:rPr>
      </w:pPr>
    </w:p>
    <w:p w:rsidR="00C93AB5" w:rsidRPr="00C93AB5" w:rsidRDefault="00C93AB5" w:rsidP="008560DE">
      <w:pPr>
        <w:ind w:firstLine="720"/>
        <w:rPr>
          <w:rStyle w:val="ac"/>
          <w:rFonts w:eastAsia="Calibri" w:cs="Arial"/>
          <w:noProof/>
          <w:szCs w:val="22"/>
          <w:lang w:val="ru-RU" w:eastAsia="en-GB"/>
        </w:rPr>
      </w:pPr>
    </w:p>
    <w:p w:rsidR="00F91835" w:rsidRPr="009F4468" w:rsidRDefault="00B14609" w:rsidP="00F91835">
      <w:pPr>
        <w:pStyle w:val="1"/>
        <w:rPr>
          <w:sz w:val="22"/>
          <w:szCs w:val="22"/>
          <w:lang w:val="en-US"/>
        </w:rPr>
      </w:pPr>
      <w:bookmarkStart w:id="35" w:name="_Toc501971331"/>
      <w:r w:rsidRPr="009F4468">
        <w:rPr>
          <w:sz w:val="22"/>
          <w:szCs w:val="22"/>
          <w:lang w:val="ru-RU"/>
        </w:rPr>
        <w:t>Управление Документами</w:t>
      </w:r>
      <w:bookmarkEnd w:id="35"/>
    </w:p>
    <w:p w:rsidR="00D01624" w:rsidRPr="009F4468" w:rsidRDefault="00FF6140" w:rsidP="003D18A9">
      <w:pPr>
        <w:pStyle w:val="2"/>
        <w:rPr>
          <w:sz w:val="22"/>
          <w:szCs w:val="22"/>
          <w:lang w:val="en-US"/>
        </w:rPr>
      </w:pPr>
      <w:bookmarkStart w:id="36" w:name="_Toc501971332"/>
      <w:r w:rsidRPr="009F4468">
        <w:rPr>
          <w:sz w:val="22"/>
          <w:szCs w:val="22"/>
          <w:lang w:val="ru-RU"/>
        </w:rPr>
        <w:t>Документирование</w:t>
      </w:r>
      <w:bookmarkEnd w:id="36"/>
    </w:p>
    <w:p w:rsidR="00F93679" w:rsidRPr="009F4468" w:rsidRDefault="00FF6140" w:rsidP="004A0A8F">
      <w:pPr>
        <w:pStyle w:val="3"/>
        <w:jc w:val="both"/>
        <w:rPr>
          <w:sz w:val="22"/>
          <w:szCs w:val="22"/>
          <w:lang w:val="ru-RU"/>
        </w:rPr>
      </w:pPr>
      <w:bookmarkStart w:id="37" w:name="_Toc501971333"/>
      <w:r w:rsidRPr="009F4468">
        <w:rPr>
          <w:sz w:val="22"/>
          <w:szCs w:val="22"/>
          <w:lang w:val="ru-RU"/>
        </w:rPr>
        <w:t>Электронное Документирование</w:t>
      </w:r>
      <w:bookmarkEnd w:id="37"/>
    </w:p>
    <w:p w:rsidR="00F93679" w:rsidRPr="009F4468" w:rsidRDefault="00F93679" w:rsidP="00F93679">
      <w:pPr>
        <w:rPr>
          <w:rFonts w:cs="Arial"/>
          <w:szCs w:val="22"/>
          <w:lang w:val="ru-RU"/>
        </w:rPr>
      </w:pPr>
    </w:p>
    <w:p w:rsidR="00FF6140" w:rsidRPr="009F4468" w:rsidRDefault="00717110" w:rsidP="00FF6140">
      <w:pPr>
        <w:pStyle w:val="a8"/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 xml:space="preserve">Использование </w:t>
      </w:r>
      <w:r w:rsidR="00B8345C" w:rsidRPr="009F4468">
        <w:rPr>
          <w:rFonts w:cs="Arial"/>
          <w:szCs w:val="22"/>
          <w:lang w:val="ru-RU"/>
        </w:rPr>
        <w:t xml:space="preserve">«твердых копий» в виде </w:t>
      </w:r>
      <w:r w:rsidRPr="009F4468">
        <w:rPr>
          <w:rFonts w:cs="Arial"/>
          <w:szCs w:val="22"/>
          <w:lang w:val="ru-RU"/>
        </w:rPr>
        <w:t xml:space="preserve">бумажных документов будет ограничено, и, как правило, вся документация будет храниться в виде </w:t>
      </w:r>
      <w:r w:rsidR="00B8345C" w:rsidRPr="009F4468">
        <w:rPr>
          <w:rFonts w:cs="Arial"/>
          <w:szCs w:val="22"/>
          <w:lang w:val="ru-RU"/>
        </w:rPr>
        <w:t>электронных копий</w:t>
      </w:r>
      <w:r w:rsidRPr="009F4468">
        <w:rPr>
          <w:rFonts w:cs="Arial"/>
          <w:szCs w:val="22"/>
          <w:lang w:val="ru-RU"/>
        </w:rPr>
        <w:t>.</w:t>
      </w:r>
    </w:p>
    <w:p w:rsidR="005262B6" w:rsidRPr="009F4468" w:rsidRDefault="00717110" w:rsidP="00FF6140">
      <w:pPr>
        <w:pStyle w:val="a8"/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В знак признания</w:t>
      </w:r>
      <w:r w:rsidR="00A94E93" w:rsidRPr="009F4468">
        <w:rPr>
          <w:rFonts w:cs="Arial"/>
          <w:szCs w:val="22"/>
          <w:lang w:val="ru-RU"/>
        </w:rPr>
        <w:t xml:space="preserve"> этого правила,</w:t>
      </w:r>
      <w:r w:rsidRPr="009F4468">
        <w:rPr>
          <w:rFonts w:cs="Arial"/>
          <w:szCs w:val="22"/>
          <w:lang w:val="ru-RU"/>
        </w:rPr>
        <w:t xml:space="preserve"> работа будет </w:t>
      </w:r>
      <w:r w:rsidR="00A94E93" w:rsidRPr="009F4468">
        <w:rPr>
          <w:rFonts w:cs="Arial"/>
          <w:szCs w:val="22"/>
          <w:lang w:val="ru-RU"/>
        </w:rPr>
        <w:t>проводиться в нескольких местах; О</w:t>
      </w:r>
      <w:r w:rsidRPr="009F4468">
        <w:rPr>
          <w:rFonts w:cs="Arial"/>
          <w:szCs w:val="22"/>
          <w:lang w:val="ru-RU"/>
        </w:rPr>
        <w:t xml:space="preserve">тдельными специалистами и сотрудниками признается нецелесообразным навязывать и </w:t>
      </w:r>
      <w:r w:rsidR="00F93679" w:rsidRPr="009F4468">
        <w:rPr>
          <w:rFonts w:cs="Arial"/>
          <w:szCs w:val="22"/>
          <w:lang w:val="ru-RU"/>
        </w:rPr>
        <w:t>насаждать персоналу</w:t>
      </w:r>
      <w:r w:rsidRPr="009F4468">
        <w:rPr>
          <w:rFonts w:cs="Arial"/>
          <w:szCs w:val="22"/>
          <w:lang w:val="ru-RU"/>
        </w:rPr>
        <w:t xml:space="preserve"> же</w:t>
      </w:r>
      <w:r w:rsidR="00F93679" w:rsidRPr="009F4468">
        <w:rPr>
          <w:rFonts w:cs="Arial"/>
          <w:szCs w:val="22"/>
          <w:lang w:val="ru-RU"/>
        </w:rPr>
        <w:t>сткий режим документирования</w:t>
      </w:r>
      <w:r w:rsidRPr="009F4468">
        <w:rPr>
          <w:rFonts w:cs="Arial"/>
          <w:szCs w:val="22"/>
          <w:lang w:val="ru-RU"/>
        </w:rPr>
        <w:t>. Тем не менее, вся ключевая доку</w:t>
      </w:r>
      <w:r w:rsidR="00A94E93" w:rsidRPr="009F4468">
        <w:rPr>
          <w:rFonts w:cs="Arial"/>
          <w:szCs w:val="22"/>
          <w:lang w:val="ru-RU"/>
        </w:rPr>
        <w:t>ментация, подготовленная каждым</w:t>
      </w:r>
      <w:r w:rsidRPr="009F4468">
        <w:rPr>
          <w:rFonts w:cs="Arial"/>
          <w:szCs w:val="22"/>
          <w:lang w:val="ru-RU"/>
        </w:rPr>
        <w:t xml:space="preserve"> членом команды, должна быть </w:t>
      </w:r>
      <w:r w:rsidR="00A94E93" w:rsidRPr="009F4468">
        <w:rPr>
          <w:rFonts w:cs="Arial"/>
          <w:szCs w:val="22"/>
          <w:lang w:val="ru-RU"/>
        </w:rPr>
        <w:t xml:space="preserve">поименована </w:t>
      </w:r>
      <w:r w:rsidRPr="009F4468">
        <w:rPr>
          <w:rFonts w:cs="Arial"/>
          <w:szCs w:val="22"/>
          <w:lang w:val="ru-RU"/>
        </w:rPr>
        <w:t xml:space="preserve">и </w:t>
      </w:r>
      <w:r w:rsidR="00A94E93" w:rsidRPr="009F4468">
        <w:rPr>
          <w:rFonts w:cs="Arial"/>
          <w:szCs w:val="22"/>
          <w:lang w:val="ru-RU"/>
        </w:rPr>
        <w:t>задокументирована</w:t>
      </w:r>
      <w:r w:rsidRPr="009F4468">
        <w:rPr>
          <w:rFonts w:cs="Arial"/>
          <w:szCs w:val="22"/>
          <w:lang w:val="ru-RU"/>
        </w:rPr>
        <w:t xml:space="preserve"> в соответствии с указанным здесь протоколом проекта.</w:t>
      </w:r>
    </w:p>
    <w:p w:rsidR="008F6339" w:rsidRPr="009F4468" w:rsidRDefault="00464918" w:rsidP="008F6339">
      <w:pPr>
        <w:pStyle w:val="3"/>
        <w:rPr>
          <w:sz w:val="22"/>
          <w:szCs w:val="22"/>
          <w:lang w:val="en-US"/>
        </w:rPr>
      </w:pPr>
      <w:bookmarkStart w:id="38" w:name="_Toc501971334"/>
      <w:r w:rsidRPr="009F4468">
        <w:rPr>
          <w:sz w:val="22"/>
          <w:szCs w:val="22"/>
          <w:lang w:val="ru-RU"/>
        </w:rPr>
        <w:t>Файловая Структура</w:t>
      </w:r>
      <w:bookmarkEnd w:id="38"/>
    </w:p>
    <w:p w:rsidR="00464918" w:rsidRPr="009F4468" w:rsidRDefault="00464918" w:rsidP="00464918">
      <w:pPr>
        <w:jc w:val="both"/>
        <w:rPr>
          <w:rFonts w:cs="Arial"/>
          <w:szCs w:val="22"/>
          <w:lang w:val="ru-RU"/>
        </w:rPr>
      </w:pPr>
      <w:bookmarkStart w:id="39" w:name="_Ref290796732"/>
      <w:r w:rsidRPr="009F4468">
        <w:rPr>
          <w:rFonts w:cs="Arial"/>
          <w:szCs w:val="22"/>
          <w:lang w:val="ru-RU"/>
        </w:rPr>
        <w:t>Для хранения и извлечения документов будут использоваться жёсткие диски большой ёмкости. Будет принята файловая структура, показанная на Рисунке 2.</w:t>
      </w:r>
    </w:p>
    <w:p w:rsidR="008F6339" w:rsidRPr="009F4468" w:rsidRDefault="000445DC" w:rsidP="008F6339">
      <w:pPr>
        <w:pStyle w:val="3"/>
        <w:rPr>
          <w:sz w:val="22"/>
          <w:szCs w:val="22"/>
          <w:lang w:val="en-US"/>
        </w:rPr>
      </w:pPr>
      <w:bookmarkStart w:id="40" w:name="_Toc501971335"/>
      <w:bookmarkEnd w:id="39"/>
      <w:r w:rsidRPr="009F4468">
        <w:rPr>
          <w:sz w:val="22"/>
          <w:szCs w:val="22"/>
          <w:lang w:val="ru-RU"/>
        </w:rPr>
        <w:t>Названия</w:t>
      </w:r>
      <w:r w:rsidR="00C04A70" w:rsidRPr="009F4468">
        <w:rPr>
          <w:sz w:val="22"/>
          <w:szCs w:val="22"/>
          <w:lang w:val="ru-RU"/>
        </w:rPr>
        <w:t xml:space="preserve"> Файлов</w:t>
      </w:r>
      <w:bookmarkEnd w:id="40"/>
    </w:p>
    <w:p w:rsidR="00C04A70" w:rsidRPr="009F4468" w:rsidRDefault="00C04A70" w:rsidP="00C04A70">
      <w:pPr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 xml:space="preserve">Файлы будут </w:t>
      </w:r>
      <w:r w:rsidR="00AC047E" w:rsidRPr="009F4468">
        <w:rPr>
          <w:rFonts w:cs="Arial"/>
          <w:szCs w:val="22"/>
          <w:lang w:val="ru-RU"/>
        </w:rPr>
        <w:t>названы</w:t>
      </w:r>
      <w:r w:rsidRPr="009F4468">
        <w:rPr>
          <w:rFonts w:cs="Arial"/>
          <w:szCs w:val="22"/>
          <w:lang w:val="ru-RU"/>
        </w:rPr>
        <w:t xml:space="preserve"> в соответствии со следующим протоколом:</w:t>
      </w:r>
    </w:p>
    <w:p w:rsidR="00540B2B" w:rsidRPr="009F4468" w:rsidRDefault="00540B2B" w:rsidP="00540B2B">
      <w:pPr>
        <w:rPr>
          <w:rFonts w:cs="Arial"/>
          <w:szCs w:val="22"/>
          <w:lang w:val="ru-RU"/>
        </w:rPr>
      </w:pPr>
    </w:p>
    <w:p w:rsidR="00540B2B" w:rsidRPr="009F4468" w:rsidRDefault="00540B2B" w:rsidP="00540B2B">
      <w:pPr>
        <w:rPr>
          <w:rFonts w:cs="Arial"/>
          <w:szCs w:val="22"/>
          <w:lang w:val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8F6339" w:rsidRPr="009F4468">
        <w:tc>
          <w:tcPr>
            <w:tcW w:w="9286" w:type="dxa"/>
            <w:vAlign w:val="center"/>
          </w:tcPr>
          <w:p w:rsidR="008F6339" w:rsidRPr="009F4468" w:rsidRDefault="005540CF" w:rsidP="008F6339">
            <w:pPr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noProof/>
                <w:szCs w:val="22"/>
                <w:lang w:val="ru-RU" w:eastAsia="ru-RU"/>
              </w:rPr>
              <w:lastRenderedPageBreak/>
              <mc:AlternateContent>
                <mc:Choice Requires="wpc">
                  <w:drawing>
                    <wp:inline distT="0" distB="0" distL="0" distR="0">
                      <wp:extent cx="5715000" cy="1828800"/>
                      <wp:effectExtent l="0" t="1270" r="1270" b="0"/>
                      <wp:docPr id="39" name="Canvas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35" name="Text Box 9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03700" y="685800"/>
                                  <a:ext cx="2768000" cy="342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01023" w:rsidRPr="00C93AB5" w:rsidRDefault="00E01023" w:rsidP="008F6339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b/>
                                        <w:lang w:val="ru-RU"/>
                                      </w:rPr>
                                    </w:pPr>
                                    <w:r w:rsidRPr="00C93AB5">
                                      <w:rPr>
                                        <w:rFonts w:asciiTheme="minorHAnsi" w:hAnsiTheme="minorHAnsi"/>
                                        <w:b/>
                                        <w:lang w:val="ru-RU"/>
                                      </w:rPr>
                                      <w:t>ГОД</w:t>
                                    </w:r>
                                    <w:r>
                                      <w:rPr>
                                        <w:rFonts w:asciiTheme="minorHAnsi" w:hAnsiTheme="minorHAnsi"/>
                                        <w:b/>
                                        <w:lang w:val="ru-RU"/>
                                      </w:rPr>
                                      <w:t xml:space="preserve"> </w:t>
                                    </w:r>
                                    <w:r w:rsidRPr="00C93AB5">
                                      <w:rPr>
                                        <w:rFonts w:asciiTheme="minorHAnsi" w:hAnsiTheme="minorHAnsi"/>
                                        <w:b/>
                                        <w:lang w:val="ru-RU"/>
                                      </w:rPr>
                                      <w:t>МЕСЯЦ</w:t>
                                    </w:r>
                                    <w:r>
                                      <w:rPr>
                                        <w:rFonts w:asciiTheme="minorHAnsi" w:hAnsiTheme="minorHAnsi"/>
                                        <w:b/>
                                        <w:lang w:val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C93AB5">
                                      <w:rPr>
                                        <w:rFonts w:asciiTheme="minorHAnsi" w:hAnsiTheme="minorHAnsi"/>
                                        <w:b/>
                                        <w:lang w:val="ru-RU"/>
                                      </w:rPr>
                                      <w:t>ДЕНЬ_</w:t>
                                    </w:r>
                                    <w:r>
                                      <w:rPr>
                                        <w:rFonts w:asciiTheme="minorHAnsi" w:hAnsiTheme="minorHAnsi"/>
                                        <w:b/>
                                        <w:lang w:val="ru-RU"/>
                                      </w:rPr>
                                      <w:t>Описательное</w:t>
                                    </w:r>
                                    <w:r w:rsidRPr="00C93AB5">
                                      <w:rPr>
                                        <w:rFonts w:asciiTheme="minorHAnsi" w:hAnsiTheme="minorHAnsi"/>
                                        <w:b/>
                                        <w:lang w:val="ru-RU"/>
                                      </w:rPr>
                                      <w:t>_</w:t>
                                    </w:r>
                                    <w:r>
                                      <w:rPr>
                                        <w:rFonts w:asciiTheme="minorHAnsi" w:hAnsiTheme="minorHAnsi"/>
                                        <w:b/>
                                        <w:lang w:val="ru-RU"/>
                                      </w:rPr>
                                      <w:t>Имя</w:t>
                                    </w:r>
                                    <w:proofErr w:type="spellEnd"/>
                                    <w:r w:rsidRPr="00C93AB5">
                                      <w:rPr>
                                        <w:rFonts w:asciiTheme="minorHAnsi" w:hAnsiTheme="minorHAnsi"/>
                                        <w:b/>
                                        <w:lang w:val="ru-RU"/>
                                      </w:rPr>
                                      <w:t>_</w:t>
                                    </w:r>
                                    <w:r w:rsidRPr="008560DE">
                                      <w:rPr>
                                        <w:rFonts w:asciiTheme="minorHAnsi" w:hAnsiTheme="minorHAnsi"/>
                                        <w:b/>
                                      </w:rPr>
                                      <w:t>R</w:t>
                                    </w:r>
                                    <w:r w:rsidRPr="00C93AB5">
                                      <w:rPr>
                                        <w:rFonts w:asciiTheme="minorHAnsi" w:hAnsiTheme="minorHAnsi"/>
                                        <w:b/>
                                        <w:lang w:val="ru-RU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AutoShape 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600" y="114300"/>
                                  <a:ext cx="1371600" cy="639400"/>
                                </a:xfrm>
                                <a:prstGeom prst="borderCallout2">
                                  <a:avLst>
                                    <a:gd name="adj1" fmla="val 17875"/>
                                    <a:gd name="adj2" fmla="val 105556"/>
                                    <a:gd name="adj3" fmla="val 17875"/>
                                    <a:gd name="adj4" fmla="val 115139"/>
                                    <a:gd name="adj5" fmla="val 84907"/>
                                    <a:gd name="adj6" fmla="val 149444"/>
                                  </a:avLst>
                                </a:prstGeom>
                                <a:solidFill>
                                  <a:srgbClr val="FFFF99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01023" w:rsidRPr="004D2D01" w:rsidRDefault="00E01023" w:rsidP="008F6339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/>
                                        <w:lang w:val="ru-RU"/>
                                      </w:rPr>
                                      <w:t>Дата сохранения файла</w:t>
                                    </w:r>
                                    <w:r w:rsidRPr="004D2D01">
                                      <w:rPr>
                                        <w:rFonts w:asciiTheme="minorHAnsi" w:hAnsiTheme="minorHAnsi"/>
                                        <w:lang w:val="ru-RU"/>
                                      </w:rPr>
                                      <w:t xml:space="preserve">: </w:t>
                                    </w:r>
                                    <w:r>
                                      <w:rPr>
                                        <w:rFonts w:asciiTheme="minorHAnsi" w:hAnsiTheme="minorHAnsi"/>
                                        <w:lang w:val="ru-RU"/>
                                      </w:rPr>
                                      <w:t>год</w:t>
                                    </w:r>
                                    <w:r w:rsidRPr="004D2D01">
                                      <w:rPr>
                                        <w:rFonts w:asciiTheme="minorHAnsi" w:hAnsiTheme="minorHAnsi"/>
                                        <w:lang w:val="ru-RU"/>
                                      </w:rPr>
                                      <w:t>/месяц/день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AutoShape 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00500" y="114300"/>
                                  <a:ext cx="1484000" cy="605200"/>
                                </a:xfrm>
                                <a:prstGeom prst="borderCallout2">
                                  <a:avLst>
                                    <a:gd name="adj1" fmla="val 18889"/>
                                    <a:gd name="adj2" fmla="val -5134"/>
                                    <a:gd name="adj3" fmla="val 18889"/>
                                    <a:gd name="adj4" fmla="val -27597"/>
                                    <a:gd name="adj5" fmla="val 94440"/>
                                    <a:gd name="adj6" fmla="val -50065"/>
                                  </a:avLst>
                                </a:prstGeom>
                                <a:solidFill>
                                  <a:srgbClr val="FFFF99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01023" w:rsidRPr="004A0A8F" w:rsidRDefault="00E01023" w:rsidP="008F6339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/>
                                        <w:lang w:val="ru-RU"/>
                                      </w:rPr>
                                      <w:t>Любое название, пригодное для описания состава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AutoShape 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28700" y="1257300"/>
                                  <a:ext cx="2059300" cy="457200"/>
                                </a:xfrm>
                                <a:prstGeom prst="borderCallout2">
                                  <a:avLst>
                                    <a:gd name="adj1" fmla="val 25000"/>
                                    <a:gd name="adj2" fmla="val 103699"/>
                                    <a:gd name="adj3" fmla="val 25000"/>
                                    <a:gd name="adj4" fmla="val 123806"/>
                                    <a:gd name="adj5" fmla="val -77083"/>
                                    <a:gd name="adj6" fmla="val 143940"/>
                                  </a:avLst>
                                </a:prstGeom>
                                <a:solidFill>
                                  <a:srgbClr val="FFFF99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01023" w:rsidRPr="00DC7B24" w:rsidRDefault="00E01023" w:rsidP="008F6339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lang w:val="ru-RU"/>
                                      </w:rPr>
                                    </w:pPr>
                                    <w:r w:rsidRPr="00DC7B24">
                                      <w:rPr>
                                        <w:rFonts w:asciiTheme="minorHAnsi" w:hAnsiTheme="minorHAnsi"/>
                                        <w:lang w:val="ru-RU"/>
                                      </w:rPr>
                                      <w:t>Номер пересмотра (если</w:t>
                                    </w:r>
                                    <w:r>
                                      <w:rPr>
                                        <w:rFonts w:asciiTheme="minorHAnsi" w:hAnsiTheme="minorHAnsi"/>
                                        <w:lang w:val="ru-RU"/>
                                      </w:rPr>
                                      <w:t xml:space="preserve"> понадобится</w:t>
                                    </w:r>
                                    <w:r w:rsidRPr="00DC7B24">
                                      <w:rPr>
                                        <w:rFonts w:asciiTheme="minorHAnsi" w:hAnsiTheme="minorHAnsi"/>
                                        <w:lang w:val="ru-RU"/>
                                      </w:rPr>
                                      <w:t xml:space="preserve">) </w:t>
                                    </w:r>
                                    <w:r>
                                      <w:rPr>
                                        <w:rFonts w:asciiTheme="minorHAnsi" w:hAnsiTheme="minorHAnsi"/>
                                        <w:lang w:val="ru-RU"/>
                                      </w:rPr>
                                      <w:t>н-р,</w:t>
                                    </w:r>
                                    <w:r w:rsidRPr="00DC7B24">
                                      <w:rPr>
                                        <w:rFonts w:asciiTheme="minorHAnsi" w:hAnsiTheme="minorHAnsi"/>
                                        <w:lang w:val="ru-RU"/>
                                      </w:rPr>
                                      <w:t xml:space="preserve"> </w:t>
                                    </w:r>
                                    <w:r w:rsidRPr="008560DE">
                                      <w:rPr>
                                        <w:rFonts w:asciiTheme="minorHAnsi" w:hAnsiTheme="minorHAnsi"/>
                                      </w:rPr>
                                      <w:t>R</w:t>
                                    </w:r>
                                    <w:r w:rsidRPr="00DC7B24">
                                      <w:rPr>
                                        <w:rFonts w:asciiTheme="minorHAnsi" w:hAnsiTheme="minorHAnsi"/>
                                        <w:lang w:val="ru-RU"/>
                                      </w:rPr>
                                      <w:t xml:space="preserve">0, </w:t>
                                    </w:r>
                                    <w:r w:rsidRPr="008560DE">
                                      <w:rPr>
                                        <w:rFonts w:asciiTheme="minorHAnsi" w:hAnsiTheme="minorHAnsi"/>
                                      </w:rPr>
                                      <w:t>R</w:t>
                                    </w:r>
                                    <w:r w:rsidRPr="00DC7B24">
                                      <w:rPr>
                                        <w:rFonts w:asciiTheme="minorHAnsi" w:hAnsiTheme="minorHAnsi"/>
                                        <w:lang w:val="ru-RU"/>
                                      </w:rPr>
                                      <w:t xml:space="preserve">1, </w:t>
                                    </w:r>
                                    <w:r w:rsidRPr="008560DE">
                                      <w:rPr>
                                        <w:rFonts w:asciiTheme="minorHAnsi" w:hAnsiTheme="minorHAnsi"/>
                                      </w:rPr>
                                      <w:t>R</w:t>
                                    </w:r>
                                    <w:r w:rsidRPr="00DC7B24">
                                      <w:rPr>
                                        <w:rFonts w:asciiTheme="minorHAnsi" w:hAnsiTheme="minorHAnsi"/>
                                        <w:lang w:val="ru-RU"/>
                                      </w:rPr>
                                      <w:t xml:space="preserve">2, </w:t>
                                    </w:r>
                                    <w:proofErr w:type="spellStart"/>
                                    <w:r w:rsidRPr="008560DE">
                                      <w:rPr>
                                        <w:rFonts w:asciiTheme="minorHAnsi" w:hAnsiTheme="minorHAnsi"/>
                                      </w:rPr>
                                      <w:t>etc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93" o:spid="_x0000_s1043" editas="canvas" style="width:450pt;height:2in;mso-position-horizontal-relative:char;mso-position-vertical-relative:line" coordsize="57150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44" type="#_x0000_t75" style="position:absolute;width:57150;height:18288;visibility:visible;mso-wrap-style:square">
                        <v:fill o:detectmouseclick="t"/>
                        <v:path o:connecttype="none"/>
                      </v:shape>
                      <v:shape id="Text Box 95" o:spid="_x0000_s1045" type="#_x0000_t202" style="position:absolute;left:17037;top:6858;width:2768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" stroked="f">
                        <v:textbox>
                          <w:txbxContent>
                            <w:p w:rsidR="00E01023" w:rsidRPr="00C93AB5" w:rsidRDefault="00E01023" w:rsidP="008F6339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lang w:val="ru-RU"/>
                                </w:rPr>
                              </w:pPr>
                              <w:r w:rsidRPr="00C93AB5">
                                <w:rPr>
                                  <w:rFonts w:asciiTheme="minorHAnsi" w:hAnsiTheme="minorHAnsi"/>
                                  <w:b/>
                                  <w:lang w:val="ru-RU"/>
                                </w:rPr>
                                <w:t>ГОД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lang w:val="ru-RU"/>
                                </w:rPr>
                                <w:t xml:space="preserve"> </w:t>
                              </w:r>
                              <w:r w:rsidRPr="00C93AB5">
                                <w:rPr>
                                  <w:rFonts w:asciiTheme="minorHAnsi" w:hAnsiTheme="minorHAnsi"/>
                                  <w:b/>
                                  <w:lang w:val="ru-RU"/>
                                </w:rPr>
                                <w:t>МЕСЯЦ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C93AB5">
                                <w:rPr>
                                  <w:rFonts w:asciiTheme="minorHAnsi" w:hAnsiTheme="minorHAnsi"/>
                                  <w:b/>
                                  <w:lang w:val="ru-RU"/>
                                </w:rPr>
                                <w:t>ДЕНЬ_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lang w:val="ru-RU"/>
                                </w:rPr>
                                <w:t>Описательное</w:t>
                              </w:r>
                              <w:r w:rsidRPr="00C93AB5">
                                <w:rPr>
                                  <w:rFonts w:asciiTheme="minorHAnsi" w:hAnsiTheme="minorHAnsi"/>
                                  <w:b/>
                                  <w:lang w:val="ru-RU"/>
                                </w:rPr>
                                <w:t>_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lang w:val="ru-RU"/>
                                </w:rPr>
                                <w:t>Имя</w:t>
                              </w:r>
                              <w:proofErr w:type="spellEnd"/>
                              <w:r w:rsidRPr="00C93AB5">
                                <w:rPr>
                                  <w:rFonts w:asciiTheme="minorHAnsi" w:hAnsiTheme="minorHAnsi"/>
                                  <w:b/>
                                  <w:lang w:val="ru-RU"/>
                                </w:rPr>
                                <w:t>_</w:t>
                              </w:r>
                              <w:r w:rsidRPr="008560DE">
                                <w:rPr>
                                  <w:rFonts w:asciiTheme="minorHAnsi" w:hAnsiTheme="minorHAnsi"/>
                                  <w:b/>
                                </w:rPr>
                                <w:t>R</w:t>
                              </w:r>
                              <w:r w:rsidRPr="00C93AB5">
                                <w:rPr>
                                  <w:rFonts w:asciiTheme="minorHAnsi" w:hAnsiTheme="minorHAnsi"/>
                                  <w:b/>
                                  <w:lang w:val="ru-RU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type id="_x0000_t48" coordsize="21600,21600" o:spt="48" adj="-10080,24300,-3600,4050,-1800,4050" path="m@0@1l@2@3@4@5nfem,l21600,r,21600l,21600xe">
                        <v:stroke joinstyle="miter"/>
                        <v:formulas>
                          <v:f eqn="val #0"/>
                          <v:f eqn="val #1"/>
                          <v:f eqn="val #2"/>
                          <v:f eqn="val #3"/>
                          <v:f eqn="val #4"/>
                          <v:f eqn="val #5"/>
                        </v:formulas>
                        <v:path arrowok="t" o:extrusionok="f" gradientshapeok="t" o:connecttype="custom" o:connectlocs="@0,@1;10800,0;10800,21600;0,10800;21600,10800"/>
                        <v:handles>
                          <v:h position="#0,#1"/>
                          <v:h position="#2,#3"/>
                          <v:h position="#4,#5"/>
                        </v:handles>
                        <o:callout v:ext="edit" on="t"/>
                      </v:shapetype>
                      <v:shape id="AutoShape 96" o:spid="_x0000_s1046" type="#_x0000_t48" style="position:absolute;left:2286;top:1143;width:13716;height:6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" adj="32280,18340,24870,3861,22800,3861" fillcolor="#ff9">
                        <v:textbox>
                          <w:txbxContent>
                            <w:p w:rsidR="00E01023" w:rsidRPr="004D2D01" w:rsidRDefault="00E01023" w:rsidP="008F6339">
                              <w:pPr>
                                <w:jc w:val="center"/>
                                <w:rPr>
                                  <w:rFonts w:asciiTheme="minorHAnsi" w:hAnsiTheme="minorHAnsi"/>
                                  <w:lang w:val="ru-RU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lang w:val="ru-RU"/>
                                </w:rPr>
                                <w:t>Дата сохранения файла</w:t>
                              </w:r>
                              <w:r w:rsidRPr="004D2D01">
                                <w:rPr>
                                  <w:rFonts w:asciiTheme="minorHAnsi" w:hAnsiTheme="minorHAnsi"/>
                                  <w:lang w:val="ru-RU"/>
                                </w:rPr>
                                <w:t xml:space="preserve">: </w:t>
                              </w:r>
                              <w:r>
                                <w:rPr>
                                  <w:rFonts w:asciiTheme="minorHAnsi" w:hAnsiTheme="minorHAnsi"/>
                                  <w:lang w:val="ru-RU"/>
                                </w:rPr>
                                <w:t>год</w:t>
                              </w:r>
                              <w:r w:rsidRPr="004D2D01">
                                <w:rPr>
                                  <w:rFonts w:asciiTheme="minorHAnsi" w:hAnsiTheme="minorHAnsi"/>
                                  <w:lang w:val="ru-RU"/>
                                </w:rPr>
                                <w:t>/месяц/день</w:t>
                              </w:r>
                            </w:p>
                          </w:txbxContent>
                        </v:textbox>
                        <o:callout v:ext="edit" minusx="t" minusy="t"/>
                      </v:shape>
                      <v:shape id="AutoShape 97" o:spid="_x0000_s1047" type="#_x0000_t48" style="position:absolute;left:40005;top:1143;width:14840;height:6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" adj="-10814,20399,-5961,4080,-1109,4080" fillcolor="#ff9">
                        <v:textbox>
                          <w:txbxContent>
                            <w:p w:rsidR="00E01023" w:rsidRPr="004A0A8F" w:rsidRDefault="00E01023" w:rsidP="008F6339">
                              <w:pPr>
                                <w:jc w:val="center"/>
                                <w:rPr>
                                  <w:rFonts w:asciiTheme="minorHAnsi" w:hAnsiTheme="minorHAnsi"/>
                                  <w:lang w:val="ru-RU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lang w:val="ru-RU"/>
                                </w:rPr>
                                <w:t>Любое название, пригодное для описания состава</w:t>
                              </w:r>
                            </w:p>
                          </w:txbxContent>
                        </v:textbox>
                        <o:callout v:ext="edit" minusy="t"/>
                      </v:shape>
                      <v:shape id="AutoShape 98" o:spid="_x0000_s1048" type="#_x0000_t48" style="position:absolute;left:10287;top:12573;width:20593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" adj="31091,-16650,26742,5400,22399,5400" fillcolor="#ff9">
                        <v:textbox>
                          <w:txbxContent>
                            <w:p w:rsidR="00E01023" w:rsidRPr="00DC7B24" w:rsidRDefault="00E01023" w:rsidP="008F6339">
                              <w:pPr>
                                <w:jc w:val="center"/>
                                <w:rPr>
                                  <w:rFonts w:asciiTheme="minorHAnsi" w:hAnsiTheme="minorHAnsi"/>
                                  <w:lang w:val="ru-RU"/>
                                </w:rPr>
                              </w:pPr>
                              <w:r w:rsidRPr="00DC7B24">
                                <w:rPr>
                                  <w:rFonts w:asciiTheme="minorHAnsi" w:hAnsiTheme="minorHAnsi"/>
                                  <w:lang w:val="ru-RU"/>
                                </w:rPr>
                                <w:t>Номер пересмотра (если</w:t>
                              </w:r>
                              <w:r>
                                <w:rPr>
                                  <w:rFonts w:asciiTheme="minorHAnsi" w:hAnsiTheme="minorHAnsi"/>
                                  <w:lang w:val="ru-RU"/>
                                </w:rPr>
                                <w:t xml:space="preserve"> понадобится</w:t>
                              </w:r>
                              <w:r w:rsidRPr="00DC7B24">
                                <w:rPr>
                                  <w:rFonts w:asciiTheme="minorHAnsi" w:hAnsiTheme="minorHAnsi"/>
                                  <w:lang w:val="ru-RU"/>
                                </w:rPr>
                                <w:t xml:space="preserve">) </w:t>
                              </w:r>
                              <w:r>
                                <w:rPr>
                                  <w:rFonts w:asciiTheme="minorHAnsi" w:hAnsiTheme="minorHAnsi"/>
                                  <w:lang w:val="ru-RU"/>
                                </w:rPr>
                                <w:t>н-р,</w:t>
                              </w:r>
                              <w:r w:rsidRPr="00DC7B24">
                                <w:rPr>
                                  <w:rFonts w:asciiTheme="minorHAnsi" w:hAnsiTheme="minorHAnsi"/>
                                  <w:lang w:val="ru-RU"/>
                                </w:rPr>
                                <w:t xml:space="preserve"> </w:t>
                              </w:r>
                              <w:r w:rsidRPr="008560DE">
                                <w:rPr>
                                  <w:rFonts w:asciiTheme="minorHAnsi" w:hAnsiTheme="minorHAnsi"/>
                                </w:rPr>
                                <w:t>R</w:t>
                              </w:r>
                              <w:r w:rsidRPr="00DC7B24">
                                <w:rPr>
                                  <w:rFonts w:asciiTheme="minorHAnsi" w:hAnsiTheme="minorHAnsi"/>
                                  <w:lang w:val="ru-RU"/>
                                </w:rPr>
                                <w:t xml:space="preserve">0, </w:t>
                              </w:r>
                              <w:r w:rsidRPr="008560DE">
                                <w:rPr>
                                  <w:rFonts w:asciiTheme="minorHAnsi" w:hAnsiTheme="minorHAnsi"/>
                                </w:rPr>
                                <w:t>R</w:t>
                              </w:r>
                              <w:r w:rsidRPr="00DC7B24">
                                <w:rPr>
                                  <w:rFonts w:asciiTheme="minorHAnsi" w:hAnsiTheme="minorHAnsi"/>
                                  <w:lang w:val="ru-RU"/>
                                </w:rPr>
                                <w:t xml:space="preserve">1, </w:t>
                              </w:r>
                              <w:r w:rsidRPr="008560DE">
                                <w:rPr>
                                  <w:rFonts w:asciiTheme="minorHAnsi" w:hAnsiTheme="minorHAnsi"/>
                                </w:rPr>
                                <w:t>R</w:t>
                              </w:r>
                              <w:r w:rsidRPr="00DC7B24">
                                <w:rPr>
                                  <w:rFonts w:asciiTheme="minorHAnsi" w:hAnsiTheme="minorHAnsi"/>
                                  <w:lang w:val="ru-RU"/>
                                </w:rPr>
                                <w:t xml:space="preserve">2, </w:t>
                              </w:r>
                              <w:proofErr w:type="spellStart"/>
                              <w:r w:rsidRPr="008560DE">
                                <w:rPr>
                                  <w:rFonts w:asciiTheme="minorHAnsi" w:hAnsiTheme="minorHAnsi"/>
                                </w:rPr>
                                <w:t>etc</w:t>
                              </w:r>
                              <w:proofErr w:type="spellEnd"/>
                            </w:p>
                          </w:txbxContent>
                        </v:textbox>
                        <o:callout v:ext="edit" minusx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C93AB5" w:rsidRPr="00C93AB5" w:rsidRDefault="00C93AB5" w:rsidP="00C93AB5">
      <w:pPr>
        <w:pStyle w:val="2"/>
        <w:numPr>
          <w:ilvl w:val="0"/>
          <w:numId w:val="0"/>
        </w:numPr>
        <w:ind w:left="851"/>
        <w:rPr>
          <w:sz w:val="22"/>
          <w:szCs w:val="22"/>
          <w:lang w:val="en-US"/>
        </w:rPr>
      </w:pPr>
      <w:bookmarkStart w:id="41" w:name="_Toc501971336"/>
    </w:p>
    <w:p w:rsidR="00A6136A" w:rsidRPr="009F4468" w:rsidRDefault="005262B6" w:rsidP="00A6136A">
      <w:pPr>
        <w:pStyle w:val="2"/>
        <w:rPr>
          <w:sz w:val="22"/>
          <w:szCs w:val="22"/>
          <w:lang w:val="en-US"/>
        </w:rPr>
      </w:pPr>
      <w:r w:rsidRPr="009F4468">
        <w:rPr>
          <w:sz w:val="22"/>
          <w:szCs w:val="22"/>
          <w:lang w:val="en-US"/>
        </w:rPr>
        <w:t>П</w:t>
      </w:r>
      <w:proofErr w:type="spellStart"/>
      <w:r w:rsidR="000A05F5" w:rsidRPr="009F4468">
        <w:rPr>
          <w:sz w:val="22"/>
          <w:szCs w:val="22"/>
          <w:lang w:val="ru-RU"/>
        </w:rPr>
        <w:t>ересмотр</w:t>
      </w:r>
      <w:bookmarkEnd w:id="41"/>
      <w:proofErr w:type="spellEnd"/>
    </w:p>
    <w:p w:rsidR="00A6136A" w:rsidRPr="009F4468" w:rsidRDefault="00C4483A" w:rsidP="00A6136A">
      <w:pPr>
        <w:pStyle w:val="3"/>
        <w:rPr>
          <w:sz w:val="22"/>
          <w:szCs w:val="22"/>
          <w:lang w:val="en-US"/>
        </w:rPr>
      </w:pPr>
      <w:bookmarkStart w:id="42" w:name="_Toc501971337"/>
      <w:r w:rsidRPr="009F4468">
        <w:rPr>
          <w:sz w:val="22"/>
          <w:szCs w:val="22"/>
          <w:lang w:val="ru-RU"/>
        </w:rPr>
        <w:t>Контроль Документов</w:t>
      </w:r>
      <w:bookmarkEnd w:id="42"/>
    </w:p>
    <w:p w:rsidR="00A6136A" w:rsidRPr="009F4468" w:rsidRDefault="000A05F5" w:rsidP="000A05F5">
      <w:pPr>
        <w:pStyle w:val="a8"/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 xml:space="preserve">Все документы будут включать на второй странице формы Контроля Документов, приведенные в Пункте </w:t>
      </w:r>
      <w:r w:rsidR="009357FF" w:rsidRPr="009F4468">
        <w:rPr>
          <w:rFonts w:cs="Arial"/>
          <w:szCs w:val="22"/>
        </w:rPr>
        <w:fldChar w:fldCharType="begin"/>
      </w:r>
      <w:r w:rsidR="009357FF" w:rsidRPr="009F4468">
        <w:rPr>
          <w:rFonts w:cs="Arial"/>
          <w:szCs w:val="22"/>
          <w:lang w:val="ru-RU"/>
        </w:rPr>
        <w:instrText xml:space="preserve"> </w:instrText>
      </w:r>
      <w:r w:rsidR="009357FF" w:rsidRPr="009F4468">
        <w:rPr>
          <w:rFonts w:cs="Arial"/>
          <w:szCs w:val="22"/>
        </w:rPr>
        <w:instrText>REF</w:instrText>
      </w:r>
      <w:r w:rsidR="009357FF" w:rsidRPr="009F4468">
        <w:rPr>
          <w:rFonts w:cs="Arial"/>
          <w:szCs w:val="22"/>
          <w:lang w:val="ru-RU"/>
        </w:rPr>
        <w:instrText xml:space="preserve"> _</w:instrText>
      </w:r>
      <w:r w:rsidR="009357FF" w:rsidRPr="009F4468">
        <w:rPr>
          <w:rFonts w:cs="Arial"/>
          <w:szCs w:val="22"/>
        </w:rPr>
        <w:instrText>Ref</w:instrText>
      </w:r>
      <w:r w:rsidR="009357FF" w:rsidRPr="009F4468">
        <w:rPr>
          <w:rFonts w:cs="Arial"/>
          <w:szCs w:val="22"/>
          <w:lang w:val="ru-RU"/>
        </w:rPr>
        <w:instrText>290885163 \</w:instrText>
      </w:r>
      <w:r w:rsidR="009357FF" w:rsidRPr="009F4468">
        <w:rPr>
          <w:rFonts w:cs="Arial"/>
          <w:szCs w:val="22"/>
        </w:rPr>
        <w:instrText>r</w:instrText>
      </w:r>
      <w:r w:rsidR="009357FF" w:rsidRPr="009F4468">
        <w:rPr>
          <w:rFonts w:cs="Arial"/>
          <w:szCs w:val="22"/>
          <w:lang w:val="ru-RU"/>
        </w:rPr>
        <w:instrText xml:space="preserve"> \</w:instrText>
      </w:r>
      <w:r w:rsidR="009357FF" w:rsidRPr="009F4468">
        <w:rPr>
          <w:rFonts w:cs="Arial"/>
          <w:szCs w:val="22"/>
        </w:rPr>
        <w:instrText>h</w:instrText>
      </w:r>
      <w:r w:rsidR="009357FF" w:rsidRPr="009F4468">
        <w:rPr>
          <w:rFonts w:cs="Arial"/>
          <w:szCs w:val="22"/>
          <w:lang w:val="ru-RU"/>
        </w:rPr>
        <w:instrText xml:space="preserve">  \* </w:instrText>
      </w:r>
      <w:r w:rsidR="009357FF" w:rsidRPr="009F4468">
        <w:rPr>
          <w:rFonts w:cs="Arial"/>
          <w:szCs w:val="22"/>
        </w:rPr>
        <w:instrText>MERGEFORMAT</w:instrText>
      </w:r>
      <w:r w:rsidR="009357FF" w:rsidRPr="009F4468">
        <w:rPr>
          <w:rFonts w:cs="Arial"/>
          <w:szCs w:val="22"/>
          <w:lang w:val="ru-RU"/>
        </w:rPr>
        <w:instrText xml:space="preserve"> </w:instrText>
      </w:r>
      <w:r w:rsidR="009357FF" w:rsidRPr="009F4468">
        <w:rPr>
          <w:rFonts w:cs="Arial"/>
          <w:szCs w:val="22"/>
        </w:rPr>
      </w:r>
      <w:r w:rsidR="009357FF" w:rsidRPr="009F4468">
        <w:rPr>
          <w:rFonts w:cs="Arial"/>
          <w:szCs w:val="22"/>
        </w:rPr>
        <w:fldChar w:fldCharType="separate"/>
      </w:r>
      <w:r w:rsidR="00D65B13" w:rsidRPr="009F4468">
        <w:rPr>
          <w:rFonts w:cs="Arial"/>
          <w:szCs w:val="22"/>
          <w:lang w:val="ru-RU"/>
        </w:rPr>
        <w:t>11.2</w:t>
      </w:r>
      <w:r w:rsidR="009357FF" w:rsidRPr="009F4468">
        <w:rPr>
          <w:rFonts w:cs="Arial"/>
          <w:szCs w:val="22"/>
        </w:rPr>
        <w:fldChar w:fldCharType="end"/>
      </w:r>
      <w:r w:rsidR="00A6136A" w:rsidRPr="009F4468">
        <w:rPr>
          <w:rFonts w:cs="Arial"/>
          <w:szCs w:val="22"/>
          <w:lang w:val="ru-RU"/>
        </w:rPr>
        <w:t>.</w:t>
      </w:r>
    </w:p>
    <w:p w:rsidR="00A6136A" w:rsidRPr="009F4468" w:rsidRDefault="005262B6" w:rsidP="00A6136A">
      <w:pPr>
        <w:pStyle w:val="3"/>
        <w:rPr>
          <w:sz w:val="22"/>
          <w:szCs w:val="22"/>
          <w:lang w:val="en-US"/>
        </w:rPr>
      </w:pPr>
      <w:bookmarkStart w:id="43" w:name="_Toc501971338"/>
      <w:r w:rsidRPr="009F4468">
        <w:rPr>
          <w:sz w:val="22"/>
          <w:szCs w:val="22"/>
          <w:lang w:val="ru-RU"/>
        </w:rPr>
        <w:t>Код пересмотра</w:t>
      </w:r>
      <w:bookmarkEnd w:id="43"/>
    </w:p>
    <w:p w:rsidR="005262B6" w:rsidRPr="009F4468" w:rsidRDefault="005262B6" w:rsidP="005262B6">
      <w:pPr>
        <w:pStyle w:val="a8"/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При значительном пересмотре, документам будет присвоен «код пересмотра» в соответствии со следующим протоколом:</w:t>
      </w:r>
    </w:p>
    <w:p w:rsidR="00A6136A" w:rsidRPr="009F4468" w:rsidRDefault="00A6136A" w:rsidP="00A6136A">
      <w:pPr>
        <w:pStyle w:val="a8"/>
        <w:ind w:left="720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en-US"/>
        </w:rPr>
        <w:t>R</w:t>
      </w:r>
      <w:r w:rsidRPr="009F4468">
        <w:rPr>
          <w:rFonts w:cs="Arial"/>
          <w:szCs w:val="22"/>
          <w:lang w:val="ru-RU"/>
        </w:rPr>
        <w:t>0:</w:t>
      </w:r>
      <w:r w:rsidRPr="009F4468">
        <w:rPr>
          <w:rFonts w:cs="Arial"/>
          <w:szCs w:val="22"/>
          <w:lang w:val="ru-RU"/>
        </w:rPr>
        <w:tab/>
      </w:r>
      <w:r w:rsidR="005262B6" w:rsidRPr="009F4468">
        <w:rPr>
          <w:rFonts w:cs="Arial"/>
          <w:szCs w:val="22"/>
          <w:lang w:val="ru-RU"/>
        </w:rPr>
        <w:t>первоначальная версия</w:t>
      </w:r>
      <w:r w:rsidRPr="009F4468">
        <w:rPr>
          <w:rFonts w:cs="Arial"/>
          <w:szCs w:val="22"/>
          <w:lang w:val="ru-RU"/>
        </w:rPr>
        <w:t>,</w:t>
      </w:r>
      <w:r w:rsidR="005262B6" w:rsidRPr="009F4468">
        <w:rPr>
          <w:rFonts w:cs="Arial"/>
          <w:szCs w:val="22"/>
          <w:lang w:val="ru-RU"/>
        </w:rPr>
        <w:t xml:space="preserve"> включая черновую версию</w:t>
      </w:r>
      <w:r w:rsidRPr="009F4468">
        <w:rPr>
          <w:rFonts w:cs="Arial"/>
          <w:szCs w:val="22"/>
          <w:lang w:val="ru-RU"/>
        </w:rPr>
        <w:t>;</w:t>
      </w:r>
    </w:p>
    <w:p w:rsidR="00A6136A" w:rsidRPr="009F4468" w:rsidRDefault="00A6136A" w:rsidP="00A6136A">
      <w:pPr>
        <w:pStyle w:val="a8"/>
        <w:ind w:left="720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en-US"/>
        </w:rPr>
        <w:t>R</w:t>
      </w:r>
      <w:r w:rsidRPr="009F4468">
        <w:rPr>
          <w:rFonts w:cs="Arial"/>
          <w:szCs w:val="22"/>
          <w:lang w:val="ru-RU"/>
        </w:rPr>
        <w:t>1:</w:t>
      </w:r>
      <w:r w:rsidRPr="009F4468">
        <w:rPr>
          <w:rFonts w:cs="Arial"/>
          <w:szCs w:val="22"/>
          <w:lang w:val="ru-RU"/>
        </w:rPr>
        <w:tab/>
      </w:r>
      <w:r w:rsidR="005262B6" w:rsidRPr="009F4468">
        <w:rPr>
          <w:rFonts w:cs="Arial"/>
          <w:szCs w:val="22"/>
          <w:lang w:val="ru-RU"/>
        </w:rPr>
        <w:t xml:space="preserve">поправки к версии </w:t>
      </w:r>
      <w:r w:rsidR="005262B6" w:rsidRPr="009F4468">
        <w:rPr>
          <w:rFonts w:cs="Arial"/>
          <w:szCs w:val="22"/>
          <w:lang w:val="en-US"/>
        </w:rPr>
        <w:t>R</w:t>
      </w:r>
      <w:r w:rsidR="005262B6" w:rsidRPr="009F4468">
        <w:rPr>
          <w:rFonts w:cs="Arial"/>
          <w:szCs w:val="22"/>
          <w:lang w:val="ru-RU"/>
        </w:rPr>
        <w:t>0;</w:t>
      </w:r>
    </w:p>
    <w:p w:rsidR="00A6136A" w:rsidRPr="009F4468" w:rsidRDefault="00A6136A" w:rsidP="00A6136A">
      <w:pPr>
        <w:pStyle w:val="a8"/>
        <w:ind w:left="720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en-US"/>
        </w:rPr>
        <w:t>R</w:t>
      </w:r>
      <w:r w:rsidRPr="009F4468">
        <w:rPr>
          <w:rFonts w:cs="Arial"/>
          <w:szCs w:val="22"/>
          <w:lang w:val="ru-RU"/>
        </w:rPr>
        <w:t>2:</w:t>
      </w:r>
      <w:r w:rsidRPr="009F4468">
        <w:rPr>
          <w:rFonts w:cs="Arial"/>
          <w:szCs w:val="22"/>
          <w:lang w:val="ru-RU"/>
        </w:rPr>
        <w:tab/>
      </w:r>
      <w:r w:rsidR="005262B6" w:rsidRPr="009F4468">
        <w:rPr>
          <w:rFonts w:cs="Arial"/>
          <w:szCs w:val="22"/>
          <w:lang w:val="ru-RU"/>
        </w:rPr>
        <w:t xml:space="preserve">поправки к версии </w:t>
      </w:r>
      <w:r w:rsidR="005262B6" w:rsidRPr="009F4468">
        <w:rPr>
          <w:rFonts w:cs="Arial"/>
          <w:szCs w:val="22"/>
          <w:lang w:val="en-US"/>
        </w:rPr>
        <w:t>R</w:t>
      </w:r>
      <w:r w:rsidR="005262B6" w:rsidRPr="009F4468">
        <w:rPr>
          <w:rFonts w:cs="Arial"/>
          <w:szCs w:val="22"/>
          <w:lang w:val="ru-RU"/>
        </w:rPr>
        <w:t>2;</w:t>
      </w:r>
    </w:p>
    <w:p w:rsidR="00A6136A" w:rsidRPr="009F4468" w:rsidRDefault="00A6136A" w:rsidP="00A6136A">
      <w:pPr>
        <w:pStyle w:val="a8"/>
        <w:ind w:left="720"/>
        <w:rPr>
          <w:rFonts w:cs="Arial"/>
          <w:szCs w:val="22"/>
        </w:rPr>
      </w:pPr>
      <w:r w:rsidRPr="009F4468">
        <w:rPr>
          <w:rFonts w:cs="Arial"/>
          <w:szCs w:val="22"/>
          <w:lang w:val="en-US"/>
        </w:rPr>
        <w:t>R3:</w:t>
      </w:r>
      <w:r w:rsidRPr="009F4468">
        <w:rPr>
          <w:rFonts w:cs="Arial"/>
          <w:szCs w:val="22"/>
          <w:lang w:val="en-US"/>
        </w:rPr>
        <w:tab/>
      </w:r>
      <w:r w:rsidR="005262B6" w:rsidRPr="009F4468">
        <w:rPr>
          <w:rFonts w:cs="Arial"/>
          <w:szCs w:val="22"/>
          <w:lang w:val="ru-RU"/>
        </w:rPr>
        <w:t>и</w:t>
      </w:r>
      <w:r w:rsidR="005262B6" w:rsidRPr="009F4468">
        <w:rPr>
          <w:rFonts w:cs="Arial"/>
          <w:szCs w:val="22"/>
        </w:rPr>
        <w:t xml:space="preserve"> </w:t>
      </w:r>
      <w:r w:rsidR="005262B6" w:rsidRPr="009F4468">
        <w:rPr>
          <w:rFonts w:cs="Arial"/>
          <w:szCs w:val="22"/>
          <w:lang w:val="ru-RU"/>
        </w:rPr>
        <w:t>т</w:t>
      </w:r>
      <w:r w:rsidR="005262B6" w:rsidRPr="009F4468">
        <w:rPr>
          <w:rFonts w:cs="Arial"/>
          <w:szCs w:val="22"/>
        </w:rPr>
        <w:t>.</w:t>
      </w:r>
      <w:r w:rsidR="005262B6" w:rsidRPr="009F4468">
        <w:rPr>
          <w:rFonts w:cs="Arial"/>
          <w:szCs w:val="22"/>
          <w:lang w:val="ru-RU"/>
        </w:rPr>
        <w:t xml:space="preserve"> д</w:t>
      </w:r>
      <w:r w:rsidR="005262B6" w:rsidRPr="009F4468">
        <w:rPr>
          <w:rFonts w:cs="Arial"/>
          <w:szCs w:val="22"/>
        </w:rPr>
        <w:t>...</w:t>
      </w:r>
    </w:p>
    <w:p w:rsidR="00A6136A" w:rsidRPr="009F4468" w:rsidRDefault="00D75972" w:rsidP="00A6136A">
      <w:pPr>
        <w:pStyle w:val="3"/>
        <w:rPr>
          <w:sz w:val="22"/>
          <w:szCs w:val="22"/>
          <w:lang w:val="ru-RU"/>
        </w:rPr>
      </w:pPr>
      <w:bookmarkStart w:id="44" w:name="_Toc501971339"/>
      <w:r w:rsidRPr="009F4468">
        <w:rPr>
          <w:sz w:val="22"/>
          <w:szCs w:val="22"/>
          <w:lang w:val="ru-RU"/>
        </w:rPr>
        <w:t>Документы, требующие кода пересмотра</w:t>
      </w:r>
      <w:bookmarkEnd w:id="44"/>
    </w:p>
    <w:p w:rsidR="001A7421" w:rsidRPr="009F4468" w:rsidRDefault="001A7421" w:rsidP="001A7421">
      <w:pPr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 xml:space="preserve">Код пересмотра должен использоваться для всех документов, выходящих за пределы Проектной Группы </w:t>
      </w:r>
      <w:proofErr w:type="spellStart"/>
      <w:r w:rsidRPr="009F4468">
        <w:rPr>
          <w:rFonts w:cs="Arial"/>
          <w:szCs w:val="22"/>
          <w:lang w:val="en-US"/>
        </w:rPr>
        <w:t>Gauff</w:t>
      </w:r>
      <w:proofErr w:type="spellEnd"/>
      <w:r w:rsidRPr="009F4468">
        <w:rPr>
          <w:rFonts w:cs="Arial"/>
          <w:szCs w:val="22"/>
          <w:lang w:val="ru-RU"/>
        </w:rPr>
        <w:t>/</w:t>
      </w:r>
      <w:r w:rsidRPr="009F4468">
        <w:rPr>
          <w:rFonts w:cs="Arial"/>
          <w:szCs w:val="22"/>
          <w:lang w:val="en-US"/>
        </w:rPr>
        <w:t>Schema</w:t>
      </w:r>
      <w:r w:rsidRPr="009F4468">
        <w:rPr>
          <w:rFonts w:cs="Arial"/>
          <w:szCs w:val="22"/>
          <w:lang w:val="ru-RU"/>
        </w:rPr>
        <w:t>. Он может использоваться для промежуточных пересмотров в рамках Проектной Группы, где изменения значительны, но в целом незначительные изменения и промежуточные версии должны быть идентифицированы по коду даты шестью (6) цифрами имени файла.</w:t>
      </w:r>
    </w:p>
    <w:p w:rsidR="005262B6" w:rsidRPr="009F4468" w:rsidRDefault="005262B6" w:rsidP="001A7421">
      <w:pPr>
        <w:jc w:val="both"/>
        <w:rPr>
          <w:rFonts w:cs="Arial"/>
          <w:szCs w:val="22"/>
          <w:lang w:val="ru-RU"/>
        </w:rPr>
      </w:pPr>
    </w:p>
    <w:p w:rsidR="00A6136A" w:rsidRPr="009F4468" w:rsidRDefault="00AF6E3A" w:rsidP="00A6136A">
      <w:pPr>
        <w:pStyle w:val="3"/>
        <w:rPr>
          <w:sz w:val="22"/>
          <w:szCs w:val="22"/>
          <w:lang w:val="en-US"/>
        </w:rPr>
      </w:pPr>
      <w:bookmarkStart w:id="45" w:name="_Toc501971340"/>
      <w:r w:rsidRPr="009F4468">
        <w:rPr>
          <w:sz w:val="22"/>
          <w:szCs w:val="22"/>
          <w:lang w:val="ru-RU"/>
        </w:rPr>
        <w:t>Замененные документы</w:t>
      </w:r>
      <w:bookmarkEnd w:id="45"/>
    </w:p>
    <w:p w:rsidR="00AF6E3A" w:rsidRPr="009F4468" w:rsidRDefault="00AF6E3A" w:rsidP="000F3D4C">
      <w:pPr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Замененные документы переносятся в отдельную подпапку и определяются кодами даты и/или пересмотра.</w:t>
      </w:r>
    </w:p>
    <w:p w:rsidR="00AF6E3A" w:rsidRPr="009F4468" w:rsidRDefault="00AF6E3A" w:rsidP="000F3D4C">
      <w:pPr>
        <w:rPr>
          <w:rFonts w:cs="Arial"/>
          <w:szCs w:val="22"/>
          <w:lang w:val="ru-RU"/>
        </w:rPr>
      </w:pPr>
    </w:p>
    <w:p w:rsidR="002E537F" w:rsidRPr="009F4468" w:rsidRDefault="002E537F" w:rsidP="00AF6E3A">
      <w:pPr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br w:type="page"/>
      </w:r>
    </w:p>
    <w:p w:rsidR="00A6136A" w:rsidRPr="009F4468" w:rsidRDefault="000F5721" w:rsidP="00A6136A">
      <w:pPr>
        <w:pStyle w:val="2"/>
        <w:rPr>
          <w:sz w:val="22"/>
          <w:szCs w:val="22"/>
          <w:lang w:val="en-US"/>
        </w:rPr>
      </w:pPr>
      <w:bookmarkStart w:id="46" w:name="_Toc501971341"/>
      <w:r w:rsidRPr="009F4468">
        <w:rPr>
          <w:sz w:val="22"/>
          <w:szCs w:val="22"/>
          <w:lang w:val="ru-RU"/>
        </w:rPr>
        <w:lastRenderedPageBreak/>
        <w:t>Проверка</w:t>
      </w:r>
      <w:bookmarkEnd w:id="46"/>
    </w:p>
    <w:p w:rsidR="008560DE" w:rsidRPr="009F4468" w:rsidRDefault="008560DE" w:rsidP="008560DE">
      <w:pPr>
        <w:pStyle w:val="a8"/>
        <w:rPr>
          <w:rFonts w:cs="Arial"/>
          <w:szCs w:val="22"/>
          <w:lang w:val="en-US"/>
        </w:rPr>
      </w:pPr>
    </w:p>
    <w:tbl>
      <w:tblPr>
        <w:tblStyle w:val="ab"/>
        <w:tblW w:w="0" w:type="auto"/>
        <w:tblLayout w:type="fixed"/>
        <w:tblLook w:val="01E0" w:firstRow="1" w:lastRow="1" w:firstColumn="1" w:lastColumn="1" w:noHBand="0" w:noVBand="0"/>
      </w:tblPr>
      <w:tblGrid>
        <w:gridCol w:w="9039"/>
      </w:tblGrid>
      <w:tr w:rsidR="004337E8" w:rsidRPr="009F4468" w:rsidTr="00206765">
        <w:trPr>
          <w:trHeight w:val="11712"/>
        </w:trPr>
        <w:tc>
          <w:tcPr>
            <w:tcW w:w="9039" w:type="dxa"/>
          </w:tcPr>
          <w:p w:rsidR="004337E8" w:rsidRPr="009F4468" w:rsidRDefault="004F7A29" w:rsidP="00426B02">
            <w:pPr>
              <w:tabs>
                <w:tab w:val="left" w:pos="419"/>
                <w:tab w:val="left" w:pos="2428"/>
              </w:tabs>
              <w:rPr>
                <w:rFonts w:cs="Arial"/>
                <w:szCs w:val="22"/>
                <w:lang w:val="en-US"/>
              </w:rPr>
            </w:pPr>
            <w:r w:rsidRPr="009F4468">
              <w:rPr>
                <w:rFonts w:cs="Arial"/>
                <w:szCs w:val="22"/>
                <w:lang w:val="en-US"/>
              </w:rPr>
              <w:br w:type="page"/>
            </w:r>
            <w:r w:rsidR="005540CF">
              <w:rPr>
                <w:rFonts w:cs="Arial"/>
                <w:noProof/>
                <w:szCs w:val="22"/>
                <w:lang w:val="ru-RU" w:eastAsia="ru-RU"/>
              </w:rPr>
              <mc:AlternateContent>
                <mc:Choice Requires="wpc">
                  <w:drawing>
                    <wp:inline distT="0" distB="0" distL="0" distR="0">
                      <wp:extent cx="5745480" cy="7216775"/>
                      <wp:effectExtent l="0" t="5080" r="1270" b="83820"/>
                      <wp:docPr id="34" name="Canvas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AutoShap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2415" y="9525"/>
                                  <a:ext cx="1362710" cy="516255"/>
                                </a:xfrm>
                                <a:prstGeom prst="flowChartDocument">
                                  <a:avLst/>
                                </a:prstGeom>
                                <a:solidFill>
                                  <a:srgbClr val="FFFF99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107763" dir="27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E01023" w:rsidRPr="00426B02" w:rsidRDefault="00E01023" w:rsidP="005813E9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b/>
                                        <w:sz w:val="20"/>
                                        <w:szCs w:val="20"/>
                                        <w:lang w:val="ru-RU"/>
                                      </w:rPr>
                                    </w:pPr>
                                    <w:r w:rsidRPr="00426B02">
                                      <w:rPr>
                                        <w:rFonts w:asciiTheme="minorHAnsi" w:hAnsiTheme="minorHAnsi"/>
                                        <w:b/>
                                        <w:sz w:val="20"/>
                                        <w:szCs w:val="20"/>
                                        <w:lang w:val="ru-RU"/>
                                      </w:rPr>
                                      <w:t>Администрирование</w:t>
                                    </w:r>
                                  </w:p>
                                </w:txbxContent>
                              </wps:txbx>
                              <wps:bodyPr rot="0" vert="horz" wrap="square" lIns="91440" tIns="15480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AutoShap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29765" y="0"/>
                                  <a:ext cx="1151890" cy="434975"/>
                                </a:xfrm>
                                <a:prstGeom prst="flowChartDocument">
                                  <a:avLst/>
                                </a:prstGeom>
                                <a:solidFill>
                                  <a:srgbClr val="FFFF99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107763" dir="27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E01023" w:rsidRPr="006A6004" w:rsidRDefault="00E01023" w:rsidP="005813E9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b/>
                                        <w:sz w:val="20"/>
                                        <w:szCs w:val="20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/>
                                        <w:b/>
                                        <w:sz w:val="20"/>
                                        <w:szCs w:val="20"/>
                                        <w:lang w:val="ru-RU"/>
                                      </w:rPr>
                                      <w:t>Контракт</w:t>
                                    </w:r>
                                  </w:p>
                                </w:txbxContent>
                              </wps:txbx>
                              <wps:bodyPr rot="0" vert="horz" wrap="square" lIns="91440" tIns="15480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3575" y="704850"/>
                                  <a:ext cx="1151890" cy="434975"/>
                                </a:xfrm>
                                <a:prstGeom prst="flowChartDocument">
                                  <a:avLst/>
                                </a:prstGeom>
                                <a:solidFill>
                                  <a:srgbClr val="FFFF99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107763" dir="27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E01023" w:rsidRPr="006A6004" w:rsidRDefault="00E01023" w:rsidP="005813E9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b/>
                                        <w:sz w:val="20"/>
                                        <w:szCs w:val="20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/>
                                        <w:b/>
                                        <w:sz w:val="20"/>
                                        <w:szCs w:val="20"/>
                                        <w:lang w:val="ru-RU"/>
                                      </w:rPr>
                                      <w:t>Счета</w:t>
                                    </w:r>
                                  </w:p>
                                </w:txbxContent>
                              </wps:txbx>
                              <wps:bodyPr rot="0" vert="horz" wrap="square" lIns="91440" tIns="15480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AutoShap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2415" y="1410335"/>
                                  <a:ext cx="1355725" cy="493395"/>
                                </a:xfrm>
                                <a:prstGeom prst="flowChartDocument">
                                  <a:avLst/>
                                </a:prstGeom>
                                <a:solidFill>
                                  <a:srgbClr val="FFFF99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107763" dir="27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E01023" w:rsidRPr="006A6004" w:rsidRDefault="00E01023" w:rsidP="005813E9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b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/>
                                        <w:b/>
                                        <w:lang w:val="ru-RU"/>
                                      </w:rPr>
                                      <w:t>Проект</w:t>
                                    </w:r>
                                  </w:p>
                                </w:txbxContent>
                              </wps:txbx>
                              <wps:bodyPr rot="0" vert="horz" wrap="square" lIns="91440" tIns="15480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AutoShap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43735" y="1431925"/>
                                  <a:ext cx="1181100" cy="544830"/>
                                </a:xfrm>
                                <a:prstGeom prst="flowChartDocument">
                                  <a:avLst/>
                                </a:prstGeom>
                                <a:solidFill>
                                  <a:srgbClr val="FFFF99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107763" dir="27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E01023" w:rsidRPr="006A6004" w:rsidRDefault="00E01023" w:rsidP="005813E9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b/>
                                        <w:sz w:val="19"/>
                                        <w:szCs w:val="19"/>
                                        <w:lang w:val="ru-RU"/>
                                      </w:rPr>
                                    </w:pPr>
                                    <w:r w:rsidRPr="006A6004">
                                      <w:rPr>
                                        <w:rFonts w:asciiTheme="minorHAnsi" w:hAnsiTheme="minorHAnsi"/>
                                        <w:b/>
                                        <w:sz w:val="19"/>
                                        <w:szCs w:val="19"/>
                                        <w:lang w:val="ru-RU"/>
                                      </w:rPr>
                                      <w:t>Корреспонденция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15480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AutoShap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62150" y="2238375"/>
                                  <a:ext cx="1151890" cy="434975"/>
                                </a:xfrm>
                                <a:prstGeom prst="flowChartDocument">
                                  <a:avLst/>
                                </a:prstGeom>
                                <a:solidFill>
                                  <a:srgbClr val="FFFF99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107763" dir="27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E01023" w:rsidRPr="006A6004" w:rsidRDefault="00E01023" w:rsidP="005813E9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b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/>
                                        <w:b/>
                                        <w:sz w:val="20"/>
                                        <w:szCs w:val="20"/>
                                        <w:lang w:val="ru-RU"/>
                                      </w:rPr>
                                      <w:t>Данные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15480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AutoShap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62150" y="3305175"/>
                                  <a:ext cx="1151890" cy="434975"/>
                                </a:xfrm>
                                <a:prstGeom prst="flowChartDocument">
                                  <a:avLst/>
                                </a:prstGeom>
                                <a:solidFill>
                                  <a:srgbClr val="FFFF99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107763" dir="27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E01023" w:rsidRPr="008560DE" w:rsidRDefault="00E01023" w:rsidP="005813E9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b/>
                                      </w:rPr>
                                    </w:pPr>
                                    <w:r w:rsidRPr="008560DE">
                                      <w:rPr>
                                        <w:rFonts w:asciiTheme="minorHAnsi" w:hAnsiTheme="minorHAnsi"/>
                                        <w:b/>
                                        <w:sz w:val="20"/>
                                        <w:szCs w:val="20"/>
                                      </w:rPr>
                                      <w:t>Design</w:t>
                                    </w:r>
                                  </w:p>
                                </w:txbxContent>
                              </wps:txbx>
                              <wps:bodyPr rot="0" vert="horz" wrap="square" lIns="91440" tIns="154800" rIns="91440" bIns="45720" anchor="t" anchorCtr="0" upright="1">
                                <a:noAutofit/>
                              </wps:bodyPr>
                            </wps:wsp>
                            <wpg:wgp>
                              <wpg:cNvPr id="8" name="Group 8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62375" y="1459230"/>
                                  <a:ext cx="1215390" cy="517525"/>
                                  <a:chOff x="7883" y="4455"/>
                                  <a:chExt cx="1875" cy="984"/>
                                </a:xfrm>
                              </wpg:grpSpPr>
                              <wps:wsp>
                                <wps:cNvPr id="9" name="AutoShape 6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944" y="4455"/>
                                    <a:ext cx="1814" cy="567"/>
                                  </a:xfrm>
                                  <a:prstGeom prst="flowChartDocument">
                                    <a:avLst/>
                                  </a:prstGeom>
                                  <a:solidFill>
                                    <a:srgbClr val="FFFF99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107763" dir="2700000" algn="ctr" rotWithShape="0">
                                      <a:srgbClr val="808080">
                                        <a:alpha val="50000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E01023" w:rsidRPr="00A65DE5" w:rsidRDefault="00E01023" w:rsidP="005813E9">
                                      <w:pPr>
                                        <w:jc w:val="center"/>
                                        <w:rPr>
                                          <w:rFonts w:asciiTheme="minorHAnsi" w:hAnsiTheme="minorHAnsi"/>
                                          <w:sz w:val="20"/>
                                          <w:szCs w:val="20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asciiTheme="minorHAnsi" w:hAnsiTheme="minorHAnsi"/>
                                          <w:sz w:val="20"/>
                                          <w:szCs w:val="20"/>
                                          <w:lang w:val="ru-RU"/>
                                        </w:rPr>
                                        <w:t>Электронные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68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AutoShape 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883" y="4872"/>
                                    <a:ext cx="1814" cy="567"/>
                                  </a:xfrm>
                                  <a:prstGeom prst="flowChartDocument">
                                    <a:avLst/>
                                  </a:prstGeom>
                                  <a:solidFill>
                                    <a:srgbClr val="FFFF99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107763" dir="2700000" algn="ctr" rotWithShape="0">
                                      <a:srgbClr val="808080">
                                        <a:alpha val="50000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E01023" w:rsidRPr="008560DE" w:rsidRDefault="00E01023" w:rsidP="005813E9">
                                      <w:pPr>
                                        <w:jc w:val="center"/>
                                        <w:rPr>
                                          <w:rFonts w:asciiTheme="minorHAnsi" w:hAnsiTheme="minorHAnsi"/>
                                          <w:sz w:val="20"/>
                                          <w:szCs w:val="20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Theme="minorHAnsi" w:hAnsiTheme="minorHAnsi"/>
                                          <w:sz w:val="20"/>
                                          <w:szCs w:val="20"/>
                                        </w:rPr>
                                        <w:t>Отсканированные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vert="horz" wrap="square" lIns="91440" tIns="46800" rIns="91440" bIns="45720" anchor="t" anchorCtr="0" upright="1">
                                  <a:noAutofit/>
                                </wps:bodyPr>
                              </wps:wsp>
                            </wpg:wgp>
                            <wpg:wgp>
                              <wpg:cNvPr id="11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62375" y="2259330"/>
                                  <a:ext cx="1155700" cy="720090"/>
                                  <a:chOff x="7883" y="5835"/>
                                  <a:chExt cx="1934" cy="1407"/>
                                </a:xfrm>
                              </wpg:grpSpPr>
                              <wps:wsp>
                                <wps:cNvPr id="12" name="AutoShape 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03" y="5835"/>
                                    <a:ext cx="1814" cy="567"/>
                                  </a:xfrm>
                                  <a:prstGeom prst="flowChartDocument">
                                    <a:avLst/>
                                  </a:prstGeom>
                                  <a:solidFill>
                                    <a:srgbClr val="FFFF99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107763" dir="2700000" algn="ctr" rotWithShape="0">
                                      <a:srgbClr val="808080">
                                        <a:alpha val="50000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E01023" w:rsidRPr="00A65DE5" w:rsidRDefault="00E01023" w:rsidP="005813E9">
                                      <w:pPr>
                                        <w:jc w:val="center"/>
                                        <w:rPr>
                                          <w:rFonts w:asciiTheme="minorHAnsi" w:hAnsiTheme="minorHAnsi"/>
                                          <w:sz w:val="20"/>
                                          <w:szCs w:val="20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asciiTheme="minorHAnsi" w:hAnsiTheme="minorHAnsi"/>
                                          <w:sz w:val="20"/>
                                          <w:szCs w:val="20"/>
                                          <w:lang w:val="ru-RU"/>
                                        </w:rPr>
                                        <w:t>Фотографии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68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AutoShape 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943" y="6240"/>
                                    <a:ext cx="1814" cy="567"/>
                                  </a:xfrm>
                                  <a:prstGeom prst="flowChartDocument">
                                    <a:avLst/>
                                  </a:prstGeom>
                                  <a:solidFill>
                                    <a:srgbClr val="FFFF99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107763" dir="2700000" algn="ctr" rotWithShape="0">
                                      <a:srgbClr val="808080">
                                        <a:alpha val="50000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E01023" w:rsidRPr="00A65DE5" w:rsidRDefault="00E01023" w:rsidP="005813E9">
                                      <w:pPr>
                                        <w:jc w:val="center"/>
                                        <w:rPr>
                                          <w:rFonts w:asciiTheme="minorHAnsi" w:hAnsiTheme="minorHAnsi"/>
                                          <w:sz w:val="20"/>
                                          <w:szCs w:val="20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asciiTheme="minorHAnsi" w:hAnsiTheme="minorHAnsi"/>
                                          <w:sz w:val="20"/>
                                          <w:szCs w:val="20"/>
                                          <w:lang w:val="ru-RU"/>
                                        </w:rPr>
                                        <w:t>Ссылки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68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AutoShape 6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883" y="6675"/>
                                    <a:ext cx="1814" cy="567"/>
                                  </a:xfrm>
                                  <a:prstGeom prst="flowChartDocument">
                                    <a:avLst/>
                                  </a:prstGeom>
                                  <a:solidFill>
                                    <a:srgbClr val="FFFF99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107763" dir="2700000" algn="ctr" rotWithShape="0">
                                      <a:srgbClr val="808080">
                                        <a:alpha val="50000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E01023" w:rsidRPr="00B44674" w:rsidRDefault="00E01023" w:rsidP="005813E9">
                                      <w:pPr>
                                        <w:jc w:val="center"/>
                                        <w:rPr>
                                          <w:rFonts w:asciiTheme="minorHAnsi" w:hAnsiTheme="minorHAnsi"/>
                                          <w:sz w:val="20"/>
                                          <w:szCs w:val="20"/>
                                          <w:lang w:val="ru-RU"/>
                                        </w:rPr>
                                      </w:pPr>
                                      <w:r w:rsidRPr="00B44674">
                                        <w:rPr>
                                          <w:rFonts w:asciiTheme="minorHAnsi" w:hAnsiTheme="minorHAnsi"/>
                                          <w:sz w:val="20"/>
                                          <w:szCs w:val="20"/>
                                          <w:lang w:val="ru-RU"/>
                                        </w:rPr>
                                        <w:t>Картирование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6800" rIns="91440" bIns="45720" anchor="t" anchorCtr="0" upright="1">
                                  <a:noAutofit/>
                                </wps:bodyPr>
                              </wps:wsp>
                            </wpg:wgp>
                            <wpg:wgp>
                              <wpg:cNvPr id="15" name="Group 8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484880" y="3305175"/>
                                  <a:ext cx="1982470" cy="2907030"/>
                                  <a:chOff x="7884" y="7635"/>
                                  <a:chExt cx="2459" cy="5517"/>
                                </a:xfrm>
                              </wpg:grpSpPr>
                              <wps:wsp>
                                <wps:cNvPr id="16" name="AutoShape 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29" y="7635"/>
                                    <a:ext cx="1814" cy="567"/>
                                  </a:xfrm>
                                  <a:prstGeom prst="flowChartDocument">
                                    <a:avLst/>
                                  </a:prstGeom>
                                  <a:solidFill>
                                    <a:srgbClr val="FFFF99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107763" dir="2700000" algn="ctr" rotWithShape="0">
                                      <a:srgbClr val="808080">
                                        <a:alpha val="50000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E01023" w:rsidRPr="00A65DE5" w:rsidRDefault="00E01023" w:rsidP="005813E9">
                                      <w:pPr>
                                        <w:jc w:val="center"/>
                                        <w:rPr>
                                          <w:rFonts w:asciiTheme="minorHAnsi" w:hAnsiTheme="minorHAnsi"/>
                                          <w:sz w:val="20"/>
                                          <w:szCs w:val="20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asciiTheme="minorHAnsi" w:hAnsiTheme="minorHAnsi"/>
                                          <w:sz w:val="20"/>
                                          <w:szCs w:val="20"/>
                                          <w:lang w:val="ru-RU"/>
                                        </w:rPr>
                                        <w:t>Обзор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68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AutoShape 6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483" y="8085"/>
                                    <a:ext cx="1814" cy="567"/>
                                  </a:xfrm>
                                  <a:prstGeom prst="flowChartDocument">
                                    <a:avLst/>
                                  </a:prstGeom>
                                  <a:solidFill>
                                    <a:srgbClr val="FFFF99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107763" dir="2700000" algn="ctr" rotWithShape="0">
                                      <a:srgbClr val="808080">
                                        <a:alpha val="50000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E01023" w:rsidRPr="00A65DE5" w:rsidRDefault="00E01023" w:rsidP="005813E9">
                                      <w:pPr>
                                        <w:jc w:val="center"/>
                                        <w:rPr>
                                          <w:rFonts w:asciiTheme="minorHAnsi" w:hAnsiTheme="minorHAnsi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asciiTheme="minorHAnsi" w:hAnsiTheme="minorHAnsi"/>
                                          <w:sz w:val="20"/>
                                          <w:szCs w:val="20"/>
                                          <w:lang w:val="ru-RU"/>
                                        </w:rPr>
                                        <w:t>Геотехнические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68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AutoShape 7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423" y="8535"/>
                                    <a:ext cx="1814" cy="567"/>
                                  </a:xfrm>
                                  <a:prstGeom prst="flowChartDocument">
                                    <a:avLst/>
                                  </a:prstGeom>
                                  <a:solidFill>
                                    <a:srgbClr val="FFFF99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107763" dir="2700000" algn="ctr" rotWithShape="0">
                                      <a:srgbClr val="808080">
                                        <a:alpha val="50000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E01023" w:rsidRPr="00A65DE5" w:rsidRDefault="00E01023" w:rsidP="005813E9">
                                      <w:pPr>
                                        <w:jc w:val="center"/>
                                        <w:rPr>
                                          <w:rFonts w:asciiTheme="minorHAnsi" w:hAnsiTheme="minorHAnsi"/>
                                          <w:sz w:val="20"/>
                                          <w:szCs w:val="20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asciiTheme="minorHAnsi" w:hAnsiTheme="minorHAnsi"/>
                                          <w:sz w:val="20"/>
                                          <w:szCs w:val="20"/>
                                          <w:lang w:val="ru-RU"/>
                                        </w:rPr>
                                        <w:t>Спец-</w:t>
                                      </w:r>
                                      <w:proofErr w:type="spellStart"/>
                                      <w:r>
                                        <w:rPr>
                                          <w:rFonts w:asciiTheme="minorHAnsi" w:hAnsiTheme="minorHAnsi"/>
                                          <w:sz w:val="20"/>
                                          <w:szCs w:val="20"/>
                                          <w:lang w:val="ru-RU"/>
                                        </w:rPr>
                                        <w:t>ст</w:t>
                                      </w:r>
                                      <w:proofErr w:type="spellEnd"/>
                                      <w:r>
                                        <w:rPr>
                                          <w:rFonts w:asciiTheme="minorHAnsi" w:hAnsiTheme="minorHAnsi"/>
                                          <w:sz w:val="20"/>
                                          <w:szCs w:val="20"/>
                                          <w:lang w:val="ru-RU"/>
                                        </w:rPr>
                                        <w:t xml:space="preserve"> по УТБО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68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AutoShape 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63" y="8985"/>
                                    <a:ext cx="1814" cy="567"/>
                                  </a:xfrm>
                                  <a:prstGeom prst="flowChartDocument">
                                    <a:avLst/>
                                  </a:prstGeom>
                                  <a:solidFill>
                                    <a:srgbClr val="FFFF99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107763" dir="2700000" algn="ctr" rotWithShape="0">
                                      <a:srgbClr val="808080">
                                        <a:alpha val="50000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E01023" w:rsidRPr="00A65DE5" w:rsidRDefault="00E01023" w:rsidP="005813E9">
                                      <w:pPr>
                                        <w:jc w:val="center"/>
                                        <w:rPr>
                                          <w:rFonts w:asciiTheme="minorHAnsi" w:hAnsiTheme="minorHAnsi"/>
                                          <w:sz w:val="20"/>
                                          <w:szCs w:val="20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asciiTheme="minorHAnsi" w:hAnsiTheme="minorHAnsi"/>
                                          <w:sz w:val="20"/>
                                          <w:szCs w:val="20"/>
                                          <w:lang w:val="ru-RU"/>
                                        </w:rPr>
                                        <w:t>Безопасность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68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AutoShape 7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04" y="9435"/>
                                    <a:ext cx="1814" cy="567"/>
                                  </a:xfrm>
                                  <a:prstGeom prst="flowChartDocument">
                                    <a:avLst/>
                                  </a:prstGeom>
                                  <a:solidFill>
                                    <a:srgbClr val="FFFF99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107763" dir="2700000" algn="ctr" rotWithShape="0">
                                      <a:srgbClr val="808080">
                                        <a:alpha val="50000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E01023" w:rsidRPr="00A65DE5" w:rsidRDefault="00E01023" w:rsidP="00F8666A">
                                      <w:pPr>
                                        <w:jc w:val="center"/>
                                        <w:rPr>
                                          <w:rFonts w:asciiTheme="minorHAnsi" w:hAnsiTheme="minorHAnsi"/>
                                          <w:sz w:val="20"/>
                                          <w:szCs w:val="20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asciiTheme="minorHAnsi" w:hAnsiTheme="minorHAnsi"/>
                                          <w:sz w:val="20"/>
                                          <w:szCs w:val="20"/>
                                          <w:lang w:val="ru-RU"/>
                                        </w:rPr>
                                        <w:t>Инженер УТБО</w:t>
                                      </w:r>
                                    </w:p>
                                    <w:p w:rsidR="00E01023" w:rsidRPr="00A65DE5" w:rsidRDefault="00E01023" w:rsidP="005813E9">
                                      <w:pPr>
                                        <w:jc w:val="center"/>
                                        <w:rPr>
                                          <w:rFonts w:asciiTheme="minorHAnsi" w:hAnsiTheme="minorHAnsi"/>
                                          <w:sz w:val="20"/>
                                          <w:szCs w:val="20"/>
                                          <w:lang w:val="ru-RU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68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AutoShape 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243" y="9885"/>
                                    <a:ext cx="1814" cy="567"/>
                                  </a:xfrm>
                                  <a:prstGeom prst="flowChartDocument">
                                    <a:avLst/>
                                  </a:prstGeom>
                                  <a:solidFill>
                                    <a:srgbClr val="FFFF99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107763" dir="2700000" algn="ctr" rotWithShape="0">
                                      <a:srgbClr val="808080">
                                        <a:alpha val="50000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E01023" w:rsidRPr="000F5721" w:rsidRDefault="00E01023" w:rsidP="005813E9">
                                      <w:pPr>
                                        <w:jc w:val="center"/>
                                        <w:rPr>
                                          <w:rFonts w:asciiTheme="minorHAnsi" w:hAnsiTheme="minorHAnsi"/>
                                          <w:sz w:val="20"/>
                                          <w:szCs w:val="20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asciiTheme="minorHAnsi" w:hAnsiTheme="minorHAnsi"/>
                                          <w:sz w:val="20"/>
                                          <w:szCs w:val="20"/>
                                          <w:lang w:val="ru-RU"/>
                                        </w:rPr>
                                        <w:t>Закупки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68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AutoShape 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184" y="10332"/>
                                    <a:ext cx="1814" cy="567"/>
                                  </a:xfrm>
                                  <a:prstGeom prst="flowChartDocument">
                                    <a:avLst/>
                                  </a:prstGeom>
                                  <a:solidFill>
                                    <a:srgbClr val="FFFF99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107763" dir="2700000" algn="ctr" rotWithShape="0">
                                      <a:srgbClr val="808080">
                                        <a:alpha val="50000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E01023" w:rsidRPr="000F5721" w:rsidRDefault="00E01023" w:rsidP="005813E9">
                                      <w:pPr>
                                        <w:jc w:val="center"/>
                                        <w:rPr>
                                          <w:rFonts w:asciiTheme="minorHAnsi" w:hAnsiTheme="minorHAnsi"/>
                                          <w:sz w:val="20"/>
                                          <w:szCs w:val="20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asciiTheme="minorHAnsi" w:hAnsiTheme="minorHAnsi"/>
                                          <w:sz w:val="20"/>
                                          <w:szCs w:val="20"/>
                                          <w:lang w:val="ru-RU"/>
                                        </w:rPr>
                                        <w:t>Финансовые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68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AutoShape 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124" y="10782"/>
                                    <a:ext cx="1814" cy="567"/>
                                  </a:xfrm>
                                  <a:prstGeom prst="flowChartDocument">
                                    <a:avLst/>
                                  </a:prstGeom>
                                  <a:solidFill>
                                    <a:srgbClr val="FFFF99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107763" dir="2700000" algn="ctr" rotWithShape="0">
                                      <a:srgbClr val="808080">
                                        <a:alpha val="50000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E01023" w:rsidRPr="00A65DE5" w:rsidRDefault="00E01023" w:rsidP="005813E9">
                                      <w:pPr>
                                        <w:jc w:val="center"/>
                                        <w:rPr>
                                          <w:rFonts w:asciiTheme="minorHAnsi" w:hAnsiTheme="minorHAnsi"/>
                                          <w:sz w:val="20"/>
                                          <w:szCs w:val="20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asciiTheme="minorHAnsi" w:hAnsiTheme="minorHAnsi"/>
                                          <w:sz w:val="20"/>
                                          <w:szCs w:val="20"/>
                                          <w:lang w:val="ru-RU"/>
                                        </w:rPr>
                                        <w:t>ТБО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68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AutoShape 7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64" y="11235"/>
                                    <a:ext cx="1814" cy="567"/>
                                  </a:xfrm>
                                  <a:prstGeom prst="flowChartDocument">
                                    <a:avLst/>
                                  </a:prstGeom>
                                  <a:solidFill>
                                    <a:srgbClr val="FFFF99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107763" dir="2700000" algn="ctr" rotWithShape="0">
                                      <a:srgbClr val="808080">
                                        <a:alpha val="50000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E01023" w:rsidRPr="00A65DE5" w:rsidRDefault="00E01023" w:rsidP="005813E9">
                                      <w:pPr>
                                        <w:jc w:val="center"/>
                                        <w:rPr>
                                          <w:rFonts w:asciiTheme="minorHAnsi" w:hAnsiTheme="minorHAnsi"/>
                                          <w:sz w:val="20"/>
                                          <w:szCs w:val="20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asciiTheme="minorHAnsi" w:hAnsiTheme="minorHAnsi"/>
                                          <w:sz w:val="20"/>
                                          <w:szCs w:val="20"/>
                                          <w:lang w:val="ru-RU"/>
                                        </w:rPr>
                                        <w:t>Надзор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68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AutoShape 7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04" y="11685"/>
                                    <a:ext cx="1814" cy="567"/>
                                  </a:xfrm>
                                  <a:prstGeom prst="flowChartDocument">
                                    <a:avLst/>
                                  </a:prstGeom>
                                  <a:solidFill>
                                    <a:srgbClr val="FFFF99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107763" dir="2700000" algn="ctr" rotWithShape="0">
                                      <a:srgbClr val="808080">
                                        <a:alpha val="50000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E01023" w:rsidRPr="004E2CEB" w:rsidRDefault="00E01023" w:rsidP="005813E9">
                                      <w:pPr>
                                        <w:jc w:val="center"/>
                                        <w:rPr>
                                          <w:rFonts w:asciiTheme="minorHAnsi" w:hAnsiTheme="minorHAnsi"/>
                                          <w:sz w:val="20"/>
                                          <w:szCs w:val="20"/>
                                          <w:lang w:val="ru-RU"/>
                                        </w:rPr>
                                      </w:pPr>
                                      <w:r w:rsidRPr="004E2CEB">
                                        <w:rPr>
                                          <w:rFonts w:asciiTheme="minorHAnsi" w:hAnsiTheme="minorHAnsi"/>
                                          <w:sz w:val="20"/>
                                          <w:szCs w:val="20"/>
                                          <w:lang w:val="ru-RU"/>
                                        </w:rPr>
                                        <w:t xml:space="preserve">Меры </w:t>
                                      </w:r>
                                      <w:proofErr w:type="spellStart"/>
                                      <w:r w:rsidRPr="004E2CEB">
                                        <w:rPr>
                                          <w:rFonts w:asciiTheme="minorHAnsi" w:hAnsiTheme="minorHAnsi"/>
                                          <w:sz w:val="20"/>
                                          <w:szCs w:val="20"/>
                                          <w:lang w:val="ru-RU"/>
                                        </w:rPr>
                                        <w:t>предост</w:t>
                                      </w:r>
                                      <w:proofErr w:type="spellEnd"/>
                                      <w:r w:rsidRPr="004E2CEB">
                                        <w:rPr>
                                          <w:rFonts w:asciiTheme="minorHAnsi" w:hAnsiTheme="minorHAnsi"/>
                                          <w:sz w:val="20"/>
                                          <w:szCs w:val="20"/>
                                          <w:lang w:val="ru-RU"/>
                                        </w:rPr>
                                        <w:t>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68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AutoShape 7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944" y="12135"/>
                                    <a:ext cx="1814" cy="567"/>
                                  </a:xfrm>
                                  <a:prstGeom prst="flowChartDocument">
                                    <a:avLst/>
                                  </a:prstGeom>
                                  <a:solidFill>
                                    <a:srgbClr val="FFFF99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107763" dir="2700000" algn="ctr" rotWithShape="0">
                                      <a:srgbClr val="808080">
                                        <a:alpha val="50000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E01023" w:rsidRPr="00A65DE5" w:rsidRDefault="00E01023" w:rsidP="005813E9">
                                      <w:pPr>
                                        <w:jc w:val="center"/>
                                        <w:rPr>
                                          <w:rFonts w:asciiTheme="minorHAnsi" w:hAnsiTheme="minorHAnsi"/>
                                          <w:sz w:val="20"/>
                                          <w:szCs w:val="20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asciiTheme="minorHAnsi" w:hAnsiTheme="minorHAnsi"/>
                                          <w:sz w:val="20"/>
                                          <w:szCs w:val="20"/>
                                          <w:lang w:val="ru-RU"/>
                                        </w:rPr>
                                        <w:t>Отчёты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68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AutoShape 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884" y="12585"/>
                                    <a:ext cx="1814" cy="567"/>
                                  </a:xfrm>
                                  <a:prstGeom prst="flowChartDocument">
                                    <a:avLst/>
                                  </a:prstGeom>
                                  <a:solidFill>
                                    <a:srgbClr val="FFFF99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107763" dir="2700000" algn="ctr" rotWithShape="0">
                                      <a:srgbClr val="808080">
                                        <a:alpha val="50000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E01023" w:rsidRPr="00E20DE5" w:rsidRDefault="00E01023" w:rsidP="005813E9">
                                      <w:pPr>
                                        <w:jc w:val="center"/>
                                        <w:rPr>
                                          <w:rFonts w:asciiTheme="minorHAnsi" w:hAnsiTheme="minorHAnsi"/>
                                          <w:sz w:val="20"/>
                                          <w:szCs w:val="20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asciiTheme="minorHAnsi" w:hAnsiTheme="minorHAnsi"/>
                                          <w:sz w:val="20"/>
                                          <w:szCs w:val="20"/>
                                          <w:lang w:val="ru-RU"/>
                                        </w:rPr>
                                        <w:t>Раб. файлы персонала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6800" rIns="91440" bIns="45720" anchor="t" anchorCtr="0" upright="1">
                                  <a:noAutofit/>
                                </wps:bodyPr>
                              </wps:wsp>
                            </wpg:wgp>
                            <wps:wsp>
                              <wps:cNvPr id="28" name="AutoShap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9690" y="6312535"/>
                                  <a:ext cx="1151890" cy="612140"/>
                                </a:xfrm>
                                <a:prstGeom prst="flowChartDocument">
                                  <a:avLst/>
                                </a:prstGeom>
                                <a:solidFill>
                                  <a:srgbClr val="FFFF99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107763" dir="27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E01023" w:rsidRPr="006A6004" w:rsidRDefault="00E01023" w:rsidP="005813E9">
                                    <w:pPr>
                                      <w:jc w:val="center"/>
                                      <w:rPr>
                                        <w:b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  <w:szCs w:val="20"/>
                                        <w:lang w:val="ru-RU"/>
                                      </w:rPr>
                                      <w:t>Обеспечение Качества</w:t>
                                    </w:r>
                                  </w:p>
                                </w:txbxContent>
                              </wps:txbx>
                              <wps:bodyPr rot="0" vert="horz" wrap="square" lIns="91440" tIns="154800" rIns="91440" bIns="45720" anchor="t" anchorCtr="0" upright="1">
                                <a:noAutofit/>
                              </wps:bodyPr>
                            </wps:wsp>
                            <wpg:wgp>
                              <wpg:cNvPr id="29" name="Group 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577465" y="6311900"/>
                                  <a:ext cx="3044190" cy="904875"/>
                                  <a:chOff x="7885" y="13152"/>
                                  <a:chExt cx="1992" cy="1758"/>
                                </a:xfrm>
                              </wpg:grpSpPr>
                              <wps:wsp>
                                <wps:cNvPr id="30" name="AutoShape 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63" y="13152"/>
                                    <a:ext cx="1814" cy="567"/>
                                  </a:xfrm>
                                  <a:prstGeom prst="flowChartDocument">
                                    <a:avLst/>
                                  </a:prstGeom>
                                  <a:solidFill>
                                    <a:srgbClr val="FFFF99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107763" dir="2700000" algn="ctr" rotWithShape="0">
                                      <a:srgbClr val="808080">
                                        <a:alpha val="50000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E01023" w:rsidRPr="00A65DE5" w:rsidRDefault="00E01023" w:rsidP="005813E9">
                                      <w:pPr>
                                        <w:jc w:val="center"/>
                                        <w:rPr>
                                          <w:rFonts w:asciiTheme="minorHAnsi" w:hAnsiTheme="minorHAnsi"/>
                                          <w:sz w:val="20"/>
                                          <w:szCs w:val="20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asciiTheme="minorHAnsi" w:hAnsiTheme="minorHAnsi"/>
                                          <w:sz w:val="20"/>
                                          <w:szCs w:val="20"/>
                                          <w:lang w:val="ru-RU"/>
                                        </w:rPr>
                                        <w:t>План Обеспечения Качества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68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AutoShape 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04" y="13542"/>
                                    <a:ext cx="1814" cy="567"/>
                                  </a:xfrm>
                                  <a:prstGeom prst="flowChartDocument">
                                    <a:avLst/>
                                  </a:prstGeom>
                                  <a:solidFill>
                                    <a:srgbClr val="FFFF99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107763" dir="2700000" algn="ctr" rotWithShape="0">
                                      <a:srgbClr val="808080">
                                        <a:alpha val="50000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E01023" w:rsidRPr="00A65DE5" w:rsidRDefault="00E01023" w:rsidP="005813E9">
                                      <w:pPr>
                                        <w:jc w:val="center"/>
                                        <w:rPr>
                                          <w:rFonts w:asciiTheme="minorHAnsi" w:hAnsiTheme="minorHAnsi"/>
                                          <w:sz w:val="20"/>
                                          <w:szCs w:val="20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asciiTheme="minorHAnsi" w:hAnsiTheme="minorHAnsi"/>
                                          <w:sz w:val="20"/>
                                          <w:szCs w:val="20"/>
                                          <w:lang w:val="ru-RU"/>
                                        </w:rPr>
                                        <w:t>Формы Обеспечения Качества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68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AutoShape 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943" y="13932"/>
                                    <a:ext cx="1814" cy="567"/>
                                  </a:xfrm>
                                  <a:prstGeom prst="flowChartDocument">
                                    <a:avLst/>
                                  </a:prstGeom>
                                  <a:solidFill>
                                    <a:srgbClr val="FFFF99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107763" dir="2700000" algn="ctr" rotWithShape="0">
                                      <a:srgbClr val="808080">
                                        <a:alpha val="50000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E01023" w:rsidRPr="00A65DE5" w:rsidRDefault="00E01023" w:rsidP="005813E9">
                                      <w:pPr>
                                        <w:jc w:val="center"/>
                                        <w:rPr>
                                          <w:rFonts w:asciiTheme="minorHAnsi" w:hAnsiTheme="minorHAnsi"/>
                                          <w:sz w:val="20"/>
                                          <w:szCs w:val="20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asciiTheme="minorHAnsi" w:hAnsiTheme="minorHAnsi"/>
                                          <w:sz w:val="20"/>
                                          <w:szCs w:val="20"/>
                                          <w:lang w:val="ru-RU"/>
                                        </w:rPr>
                                        <w:t>Детальный план обеспечения Качества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680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AutoShape 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885" y="14343"/>
                                    <a:ext cx="1814" cy="567"/>
                                  </a:xfrm>
                                  <a:prstGeom prst="flowChartDocument">
                                    <a:avLst/>
                                  </a:prstGeom>
                                  <a:solidFill>
                                    <a:srgbClr val="FFFF99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107763" dir="2700000" algn="ctr" rotWithShape="0">
                                      <a:srgbClr val="808080">
                                        <a:alpha val="50000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E01023" w:rsidRPr="00A65DE5" w:rsidRDefault="00E01023" w:rsidP="005813E9">
                                      <w:pPr>
                                        <w:jc w:val="center"/>
                                        <w:rPr>
                                          <w:rFonts w:asciiTheme="minorHAnsi" w:hAnsiTheme="minorHAnsi"/>
                                          <w:sz w:val="20"/>
                                          <w:szCs w:val="20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asciiTheme="minorHAnsi" w:hAnsiTheme="minorHAnsi"/>
                                          <w:sz w:val="20"/>
                                          <w:szCs w:val="20"/>
                                          <w:lang w:val="ru-RU"/>
                                        </w:rPr>
                                        <w:t>Персонал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6800" rIns="91440" bIns="45720" anchor="t" anchorCtr="0" upright="1">
                                  <a:noAutofit/>
                                </wps:bodyPr>
                              </wps:wsp>
                            </wpg:wg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49" o:spid="_x0000_s1049" editas="canvas" style="width:452.4pt;height:568.25pt;mso-position-horizontal-relative:char;mso-position-vertical-relative:line" coordsize="57454,72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">
                      <v:shape id="_x0000_s1050" type="#_x0000_t75" style="position:absolute;width:57454;height:72167;visibility:visible;mso-wrap-style:square">
                        <v:fill o:detectmouseclick="t"/>
                        <v:path o:connecttype="none"/>
                      </v:shape>
  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  <v:stroke joinstyle="miter"/>
                        <v:path o:connecttype="custom" o:connectlocs="10800,0;0,10800;10800,20400;21600,10800" textboxrect="0,0,21600,17322"/>
                      </v:shapetype>
                      <v:shape id="AutoShape 51" o:spid="_x0000_s1051" type="#_x0000_t114" style="position:absolute;left:2724;top:95;width:13627;height:5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" fillcolor="#ff9">
                        <v:shadow on="t" opacity=".5" offset="6pt,6pt"/>
                        <v:textbox inset=",4.3mm">
                          <w:txbxContent>
                            <w:p w:rsidR="00E01023" w:rsidRPr="00426B02" w:rsidRDefault="00E01023" w:rsidP="005813E9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426B02">
                                <w:rPr>
                                  <w:rFonts w:asciiTheme="minorHAnsi" w:hAnsiTheme="minorHAnsi"/>
                                  <w:b/>
                                  <w:sz w:val="20"/>
                                  <w:szCs w:val="20"/>
                                  <w:lang w:val="ru-RU"/>
                                </w:rPr>
                                <w:t>Администрирование</w:t>
                              </w:r>
                            </w:p>
                          </w:txbxContent>
                        </v:textbox>
                      </v:shape>
                      <v:shape id="AutoShape 52" o:spid="_x0000_s1052" type="#_x0000_t114" style="position:absolute;left:19297;width:11519;height:4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" fillcolor="#ff9">
                        <v:shadow on="t" opacity=".5" offset="6pt,6pt"/>
                        <v:textbox inset=",4.3mm">
                          <w:txbxContent>
                            <w:p w:rsidR="00E01023" w:rsidRPr="006A6004" w:rsidRDefault="00E01023" w:rsidP="005813E9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sz w:val="20"/>
                                  <w:szCs w:val="20"/>
                                  <w:lang w:val="ru-RU"/>
                                </w:rPr>
                                <w:t>Контракт</w:t>
                              </w:r>
                            </w:p>
                          </w:txbxContent>
                        </v:textbox>
                      </v:shape>
                      <v:shape id="AutoShape 53" o:spid="_x0000_s1053" type="#_x0000_t114" style="position:absolute;left:19335;top:7048;width:11519;height:4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" fillcolor="#ff9">
                        <v:shadow on="t" opacity=".5" offset="6pt,6pt"/>
                        <v:textbox inset=",4.3mm">
                          <w:txbxContent>
                            <w:p w:rsidR="00E01023" w:rsidRPr="006A6004" w:rsidRDefault="00E01023" w:rsidP="005813E9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sz w:val="20"/>
                                  <w:szCs w:val="20"/>
                                  <w:lang w:val="ru-RU"/>
                                </w:rPr>
                                <w:t>Счета</w:t>
                              </w:r>
                            </w:p>
                          </w:txbxContent>
                        </v:textbox>
                      </v:shape>
                      <v:shape id="AutoShape 54" o:spid="_x0000_s1054" type="#_x0000_t114" style="position:absolute;left:2724;top:14103;width:13557;height:4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" fillcolor="#ff9">
                        <v:shadow on="t" opacity=".5" offset="6pt,6pt"/>
                        <v:textbox inset=",4.3mm">
                          <w:txbxContent>
                            <w:p w:rsidR="00E01023" w:rsidRPr="006A6004" w:rsidRDefault="00E01023" w:rsidP="005813E9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lang w:val="ru-RU"/>
                                </w:rPr>
                                <w:t>Проект</w:t>
                              </w:r>
                            </w:p>
                          </w:txbxContent>
                        </v:textbox>
                      </v:shape>
                      <v:shape id="AutoShape 55" o:spid="_x0000_s1055" type="#_x0000_t114" style="position:absolute;left:19437;top:14319;width:11811;height:5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" fillcolor="#ff9">
                        <v:shadow on="t" opacity=".5" offset="6pt,6pt"/>
                        <v:textbox inset=",4.3mm">
                          <w:txbxContent>
                            <w:p w:rsidR="00E01023" w:rsidRPr="006A6004" w:rsidRDefault="00E01023" w:rsidP="005813E9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19"/>
                                  <w:szCs w:val="19"/>
                                  <w:lang w:val="ru-RU"/>
                                </w:rPr>
                              </w:pPr>
                              <w:r w:rsidRPr="006A6004">
                                <w:rPr>
                                  <w:rFonts w:asciiTheme="minorHAnsi" w:hAnsiTheme="minorHAnsi"/>
                                  <w:b/>
                                  <w:sz w:val="19"/>
                                  <w:szCs w:val="19"/>
                                  <w:lang w:val="ru-RU"/>
                                </w:rPr>
                                <w:t>Корреспонденция</w:t>
                              </w:r>
                            </w:p>
                          </w:txbxContent>
                        </v:textbox>
                      </v:shape>
                      <v:shape id="AutoShape 56" o:spid="_x0000_s1056" type="#_x0000_t114" style="position:absolute;left:19621;top:22383;width:11519;height:4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" fillcolor="#ff9">
                        <v:shadow on="t" opacity=".5" offset="6pt,6pt"/>
                        <v:textbox inset=",4.3mm">
                          <w:txbxContent>
                            <w:p w:rsidR="00E01023" w:rsidRPr="006A6004" w:rsidRDefault="00E01023" w:rsidP="005813E9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sz w:val="20"/>
                                  <w:szCs w:val="20"/>
                                  <w:lang w:val="ru-RU"/>
                                </w:rPr>
                                <w:t>Данные</w:t>
                              </w:r>
                            </w:p>
                          </w:txbxContent>
                        </v:textbox>
                      </v:shape>
                      <v:shape id="AutoShape 57" o:spid="_x0000_s1057" type="#_x0000_t114" style="position:absolute;left:19621;top:33051;width:11519;height:4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" fillcolor="#ff9">
                        <v:shadow on="t" opacity=".5" offset="6pt,6pt"/>
                        <v:textbox inset=",4.3mm">
                          <w:txbxContent>
                            <w:p w:rsidR="00E01023" w:rsidRPr="008560DE" w:rsidRDefault="00E01023" w:rsidP="005813E9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</w:rPr>
                              </w:pPr>
                              <w:r w:rsidRPr="008560DE">
                                <w:rPr>
                                  <w:rFonts w:asciiTheme="minorHAnsi" w:hAnsiTheme="minorHAnsi"/>
                                  <w:b/>
                                  <w:sz w:val="20"/>
                                  <w:szCs w:val="20"/>
                                </w:rPr>
                                <w:t>Design</w:t>
                              </w:r>
                            </w:p>
                          </w:txbxContent>
                        </v:textbox>
                      </v:shape>
                      <v:group id="Group 85" o:spid="_x0000_s1058" style="position:absolute;left:37623;top:14592;width:12154;height:5175" coordorigin="7883,4455" coordsize="1875,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shape id="AutoShape 63" o:spid="_x0000_s1059" type="#_x0000_t114" style="position:absolute;left:7944;top:4455;width:1814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" fillcolor="#ff9">
                          <v:shadow on="t" opacity=".5" offset="6pt,6pt"/>
                          <v:textbox inset=",1.3mm">
                            <w:txbxContent>
                              <w:p w:rsidR="00E01023" w:rsidRPr="00A65DE5" w:rsidRDefault="00E01023" w:rsidP="005813E9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lang w:val="ru-RU"/>
                                  </w:rPr>
                                  <w:t>Электронные</w:t>
                                </w:r>
                              </w:p>
                            </w:txbxContent>
                          </v:textbox>
                        </v:shape>
                        <v:shape id="AutoShape 64" o:spid="_x0000_s1060" type="#_x0000_t114" style="position:absolute;left:7883;top:4872;width:1814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" fillcolor="#ff9">
                          <v:shadow on="t" opacity=".5" offset="6pt,6pt"/>
                          <v:textbox inset=",1.3mm">
                            <w:txbxContent>
                              <w:p w:rsidR="00E01023" w:rsidRPr="008560DE" w:rsidRDefault="00E01023" w:rsidP="005813E9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>Отсканированные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</v:group>
                      <v:group id="Group 86" o:spid="_x0000_s1061" style="position:absolute;left:37623;top:22593;width:11557;height:7201" coordorigin="7883,5835" coordsize="1934,1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shape id="AutoShape 65" o:spid="_x0000_s1062" type="#_x0000_t114" style="position:absolute;left:8003;top:5835;width:1814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" fillcolor="#ff9">
                          <v:shadow on="t" opacity=".5" offset="6pt,6pt"/>
                          <v:textbox inset=",1.3mm">
                            <w:txbxContent>
                              <w:p w:rsidR="00E01023" w:rsidRPr="00A65DE5" w:rsidRDefault="00E01023" w:rsidP="005813E9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lang w:val="ru-RU"/>
                                  </w:rPr>
                                  <w:t>Фотографии</w:t>
                                </w:r>
                              </w:p>
                            </w:txbxContent>
                          </v:textbox>
                        </v:shape>
                        <v:shape id="AutoShape 66" o:spid="_x0000_s1063" type="#_x0000_t114" style="position:absolute;left:7943;top:6240;width:1814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" fillcolor="#ff9">
                          <v:shadow on="t" opacity=".5" offset="6pt,6pt"/>
                          <v:textbox inset=",1.3mm">
                            <w:txbxContent>
                              <w:p w:rsidR="00E01023" w:rsidRPr="00A65DE5" w:rsidRDefault="00E01023" w:rsidP="005813E9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lang w:val="ru-RU"/>
                                  </w:rPr>
                                  <w:t>Ссылки</w:t>
                                </w:r>
                              </w:p>
                            </w:txbxContent>
                          </v:textbox>
                        </v:shape>
                        <v:shape id="AutoShape 67" o:spid="_x0000_s1064" type="#_x0000_t114" style="position:absolute;left:7883;top:6675;width:1814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" fillcolor="#ff9">
                          <v:shadow on="t" opacity=".5" offset="6pt,6pt"/>
                          <v:textbox inset=",1.3mm">
                            <w:txbxContent>
                              <w:p w:rsidR="00E01023" w:rsidRPr="00B44674" w:rsidRDefault="00E01023" w:rsidP="005813E9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 w:rsidRPr="00B44674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lang w:val="ru-RU"/>
                                  </w:rPr>
                                  <w:t>Картирование</w:t>
                                </w:r>
                              </w:p>
                            </w:txbxContent>
                          </v:textbox>
                        </v:shape>
                      </v:group>
                      <v:group id="Group 87" o:spid="_x0000_s1065" style="position:absolute;left:34848;top:33051;width:19825;height:29071" coordorigin="7884,7635" coordsize="2459,5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AutoShape 59" o:spid="_x0000_s1066" type="#_x0000_t114" style="position:absolute;left:8529;top:7635;width:1814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" fillcolor="#ff9">
                          <v:shadow on="t" opacity=".5" offset="6pt,6pt"/>
                          <v:textbox inset=",1.3mm">
                            <w:txbxContent>
                              <w:p w:rsidR="00E01023" w:rsidRPr="00A65DE5" w:rsidRDefault="00E01023" w:rsidP="005813E9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lang w:val="ru-RU"/>
                                  </w:rPr>
                                  <w:t>Обзор</w:t>
                                </w:r>
                              </w:p>
                            </w:txbxContent>
                          </v:textbox>
                        </v:shape>
                        <v:shape id="AutoShape 69" o:spid="_x0000_s1067" type="#_x0000_t114" style="position:absolute;left:8483;top:8085;width:1814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" fillcolor="#ff9">
                          <v:shadow on="t" opacity=".5" offset="6pt,6pt"/>
                          <v:textbox inset=",1.3mm">
                            <w:txbxContent>
                              <w:p w:rsidR="00E01023" w:rsidRPr="00A65DE5" w:rsidRDefault="00E01023" w:rsidP="005813E9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lang w:val="ru-RU"/>
                                  </w:rPr>
                                  <w:t>Геотехнические</w:t>
                                </w:r>
                              </w:p>
                            </w:txbxContent>
                          </v:textbox>
                        </v:shape>
                        <v:shape id="AutoShape 70" o:spid="_x0000_s1068" type="#_x0000_t114" style="position:absolute;left:8423;top:8535;width:1814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" fillcolor="#ff9">
                          <v:shadow on="t" opacity=".5" offset="6pt,6pt"/>
                          <v:textbox inset=",1.3mm">
                            <w:txbxContent>
                              <w:p w:rsidR="00E01023" w:rsidRPr="00A65DE5" w:rsidRDefault="00E01023" w:rsidP="005813E9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lang w:val="ru-RU"/>
                                  </w:rPr>
                                  <w:t>Спец-</w:t>
                                </w:r>
                                <w:proofErr w:type="spellStart"/>
                                <w: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lang w:val="ru-RU"/>
                                  </w:rPr>
                                  <w:t>ст</w:t>
                                </w:r>
                                <w:proofErr w:type="spellEnd"/>
                                <w: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lang w:val="ru-RU"/>
                                  </w:rPr>
                                  <w:t xml:space="preserve"> по УТБО</w:t>
                                </w:r>
                              </w:p>
                            </w:txbxContent>
                          </v:textbox>
                        </v:shape>
                        <v:shape id="AutoShape 71" o:spid="_x0000_s1069" type="#_x0000_t114" style="position:absolute;left:8363;top:8985;width:1814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" fillcolor="#ff9">
                          <v:shadow on="t" opacity=".5" offset="6pt,6pt"/>
                          <v:textbox inset=",1.3mm">
                            <w:txbxContent>
                              <w:p w:rsidR="00E01023" w:rsidRPr="00A65DE5" w:rsidRDefault="00E01023" w:rsidP="005813E9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lang w:val="ru-RU"/>
                                  </w:rPr>
                                  <w:t>Безопасность</w:t>
                                </w:r>
                              </w:p>
                            </w:txbxContent>
                          </v:textbox>
                        </v:shape>
                        <v:shape id="AutoShape 72" o:spid="_x0000_s1070" type="#_x0000_t114" style="position:absolute;left:8304;top:9435;width:1814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" fillcolor="#ff9">
                          <v:shadow on="t" opacity=".5" offset="6pt,6pt"/>
                          <v:textbox inset=",1.3mm">
                            <w:txbxContent>
                              <w:p w:rsidR="00E01023" w:rsidRPr="00A65DE5" w:rsidRDefault="00E01023" w:rsidP="00F8666A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lang w:val="ru-RU"/>
                                  </w:rPr>
                                  <w:t>Инженер УТБО</w:t>
                                </w:r>
                              </w:p>
                              <w:p w:rsidR="00E01023" w:rsidRPr="00A65DE5" w:rsidRDefault="00E01023" w:rsidP="005813E9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AutoShape 73" o:spid="_x0000_s1071" type="#_x0000_t114" style="position:absolute;left:8243;top:9885;width:1814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" fillcolor="#ff9">
                          <v:shadow on="t" opacity=".5" offset="6pt,6pt"/>
                          <v:textbox inset=",1.3mm">
                            <w:txbxContent>
                              <w:p w:rsidR="00E01023" w:rsidRPr="000F5721" w:rsidRDefault="00E01023" w:rsidP="005813E9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lang w:val="ru-RU"/>
                                  </w:rPr>
                                  <w:t>Закупки</w:t>
                                </w:r>
                              </w:p>
                            </w:txbxContent>
                          </v:textbox>
                        </v:shape>
                        <v:shape id="AutoShape 74" o:spid="_x0000_s1072" type="#_x0000_t114" style="position:absolute;left:8184;top:10332;width:1814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" fillcolor="#ff9">
                          <v:shadow on="t" opacity=".5" offset="6pt,6pt"/>
                          <v:textbox inset=",1.3mm">
                            <w:txbxContent>
                              <w:p w:rsidR="00E01023" w:rsidRPr="000F5721" w:rsidRDefault="00E01023" w:rsidP="005813E9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lang w:val="ru-RU"/>
                                  </w:rPr>
                                  <w:t>Финансовые</w:t>
                                </w:r>
                              </w:p>
                            </w:txbxContent>
                          </v:textbox>
                        </v:shape>
                        <v:shape id="AutoShape 75" o:spid="_x0000_s1073" type="#_x0000_t114" style="position:absolute;left:8124;top:10782;width:1814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" fillcolor="#ff9">
                          <v:shadow on="t" opacity=".5" offset="6pt,6pt"/>
                          <v:textbox inset=",1.3mm">
                            <w:txbxContent>
                              <w:p w:rsidR="00E01023" w:rsidRPr="00A65DE5" w:rsidRDefault="00E01023" w:rsidP="005813E9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lang w:val="ru-RU"/>
                                  </w:rPr>
                                  <w:t>ТБО</w:t>
                                </w:r>
                              </w:p>
                            </w:txbxContent>
                          </v:textbox>
                        </v:shape>
                        <v:shape id="AutoShape 76" o:spid="_x0000_s1074" type="#_x0000_t114" style="position:absolute;left:8064;top:11235;width:1814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" fillcolor="#ff9">
                          <v:shadow on="t" opacity=".5" offset="6pt,6pt"/>
                          <v:textbox inset=",1.3mm">
                            <w:txbxContent>
                              <w:p w:rsidR="00E01023" w:rsidRPr="00A65DE5" w:rsidRDefault="00E01023" w:rsidP="005813E9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lang w:val="ru-RU"/>
                                  </w:rPr>
                                  <w:t>Надзор</w:t>
                                </w:r>
                              </w:p>
                            </w:txbxContent>
                          </v:textbox>
                        </v:shape>
                        <v:shape id="AutoShape 77" o:spid="_x0000_s1075" type="#_x0000_t114" style="position:absolute;left:8004;top:11685;width:1814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" fillcolor="#ff9">
                          <v:shadow on="t" opacity=".5" offset="6pt,6pt"/>
                          <v:textbox inset=",1.3mm">
                            <w:txbxContent>
                              <w:p w:rsidR="00E01023" w:rsidRPr="004E2CEB" w:rsidRDefault="00E01023" w:rsidP="005813E9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 w:rsidRPr="004E2CEB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lang w:val="ru-RU"/>
                                  </w:rPr>
                                  <w:t xml:space="preserve">Меры </w:t>
                                </w:r>
                                <w:proofErr w:type="spellStart"/>
                                <w:r w:rsidRPr="004E2CEB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lang w:val="ru-RU"/>
                                  </w:rPr>
                                  <w:t>предост</w:t>
                                </w:r>
                                <w:proofErr w:type="spellEnd"/>
                                <w:r w:rsidRPr="004E2CEB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lang w:val="ru-RU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AutoShape 78" o:spid="_x0000_s1076" type="#_x0000_t114" style="position:absolute;left:7944;top:12135;width:1814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" fillcolor="#ff9">
                          <v:shadow on="t" opacity=".5" offset="6pt,6pt"/>
                          <v:textbox inset=",1.3mm">
                            <w:txbxContent>
                              <w:p w:rsidR="00E01023" w:rsidRPr="00A65DE5" w:rsidRDefault="00E01023" w:rsidP="005813E9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lang w:val="ru-RU"/>
                                  </w:rPr>
                                  <w:t>Отчёты</w:t>
                                </w:r>
                              </w:p>
                            </w:txbxContent>
                          </v:textbox>
                        </v:shape>
                        <v:shape id="AutoShape 79" o:spid="_x0000_s1077" type="#_x0000_t114" style="position:absolute;left:7884;top:12585;width:1814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" fillcolor="#ff9">
                          <v:shadow on="t" opacity=".5" offset="6pt,6pt"/>
                          <v:textbox inset=",1.3mm">
                            <w:txbxContent>
                              <w:p w:rsidR="00E01023" w:rsidRPr="00E20DE5" w:rsidRDefault="00E01023" w:rsidP="005813E9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lang w:val="ru-RU"/>
                                  </w:rPr>
                                  <w:t>Раб. файлы персонала</w:t>
                                </w:r>
                              </w:p>
                            </w:txbxContent>
                          </v:textbox>
                        </v:shape>
                      </v:group>
                      <v:shape id="AutoShape 80" o:spid="_x0000_s1078" type="#_x0000_t114" style="position:absolute;left:13296;top:63125;width:11519;height:6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" fillcolor="#ff9">
                        <v:shadow on="t" opacity=".5" offset="6pt,6pt"/>
                        <v:textbox inset=",4.3mm">
                          <w:txbxContent>
                            <w:p w:rsidR="00E01023" w:rsidRPr="006A6004" w:rsidRDefault="00E01023" w:rsidP="005813E9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  <w:lang w:val="ru-RU"/>
                                </w:rPr>
                                <w:t>Обеспечение Качества</w:t>
                              </w:r>
                            </w:p>
                          </w:txbxContent>
                        </v:textbox>
                      </v:shape>
                      <v:group id="Group 88" o:spid="_x0000_s1079" style="position:absolute;left:25774;top:63119;width:30442;height:9048" coordorigin="7885,13152" coordsize="1992,1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shape id="AutoShape 81" o:spid="_x0000_s1080" type="#_x0000_t114" style="position:absolute;left:8063;top:13152;width:1814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" fillcolor="#ff9">
                          <v:shadow on="t" opacity=".5" offset="6pt,6pt"/>
                          <v:textbox inset=",1.3mm">
                            <w:txbxContent>
                              <w:p w:rsidR="00E01023" w:rsidRPr="00A65DE5" w:rsidRDefault="00E01023" w:rsidP="005813E9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lang w:val="ru-RU"/>
                                  </w:rPr>
                                  <w:t>План Обеспечения Качества</w:t>
                                </w:r>
                              </w:p>
                            </w:txbxContent>
                          </v:textbox>
                        </v:shape>
                        <v:shape id="AutoShape 82" o:spid="_x0000_s1081" type="#_x0000_t114" style="position:absolute;left:8004;top:13542;width:1814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" fillcolor="#ff9">
                          <v:shadow on="t" opacity=".5" offset="6pt,6pt"/>
                          <v:textbox inset=",1.3mm">
                            <w:txbxContent>
                              <w:p w:rsidR="00E01023" w:rsidRPr="00A65DE5" w:rsidRDefault="00E01023" w:rsidP="005813E9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lang w:val="ru-RU"/>
                                  </w:rPr>
                                  <w:t>Формы Обеспечения Качества</w:t>
                                </w:r>
                              </w:p>
                            </w:txbxContent>
                          </v:textbox>
                        </v:shape>
                        <v:shape id="AutoShape 83" o:spid="_x0000_s1082" type="#_x0000_t114" style="position:absolute;left:7943;top:13932;width:1814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" fillcolor="#ff9">
                          <v:shadow on="t" opacity=".5" offset="6pt,6pt"/>
                          <v:textbox inset=",1.3mm">
                            <w:txbxContent>
                              <w:p w:rsidR="00E01023" w:rsidRPr="00A65DE5" w:rsidRDefault="00E01023" w:rsidP="005813E9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lang w:val="ru-RU"/>
                                  </w:rPr>
                                  <w:t>Детальный план обеспечения Качества</w:t>
                                </w:r>
                              </w:p>
                            </w:txbxContent>
                          </v:textbox>
                        </v:shape>
                        <v:shape id="AutoShape 84" o:spid="_x0000_s1083" type="#_x0000_t114" style="position:absolute;left:7885;top:14343;width:1814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" fillcolor="#ff9">
                          <v:shadow on="t" opacity=".5" offset="6pt,6pt"/>
                          <v:textbox inset=",1.3mm">
                            <w:txbxContent>
                              <w:p w:rsidR="00E01023" w:rsidRPr="00A65DE5" w:rsidRDefault="00E01023" w:rsidP="005813E9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  <w:lang w:val="ru-RU"/>
                                  </w:rPr>
                                  <w:t>Персонал</w:t>
                                </w: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:rsidR="004F7A29" w:rsidRPr="009F4468" w:rsidRDefault="00C93AB5" w:rsidP="008560DE">
      <w:pPr>
        <w:pStyle w:val="ad"/>
        <w:rPr>
          <w:rFonts w:cs="Arial"/>
          <w:b w:val="0"/>
          <w:sz w:val="22"/>
          <w:szCs w:val="22"/>
          <w:lang w:val="ru-RU"/>
        </w:rPr>
      </w:pPr>
      <w:bookmarkStart w:id="47" w:name="_Ref290649968"/>
      <w:r>
        <w:rPr>
          <w:rFonts w:cs="Arial"/>
          <w:sz w:val="22"/>
          <w:szCs w:val="22"/>
          <w:lang w:val="ru-RU"/>
        </w:rPr>
        <w:t xml:space="preserve">Рисунок </w:t>
      </w:r>
      <w:r w:rsidR="00256DD5" w:rsidRPr="009F4468">
        <w:rPr>
          <w:rFonts w:cs="Arial"/>
          <w:sz w:val="22"/>
          <w:szCs w:val="22"/>
          <w:lang w:val="en-US"/>
        </w:rPr>
        <w:fldChar w:fldCharType="begin"/>
      </w:r>
      <w:r w:rsidR="005813E9" w:rsidRPr="009F4468">
        <w:rPr>
          <w:rFonts w:cs="Arial"/>
          <w:sz w:val="22"/>
          <w:szCs w:val="22"/>
          <w:lang w:val="ru-RU"/>
        </w:rPr>
        <w:instrText xml:space="preserve"> </w:instrText>
      </w:r>
      <w:r w:rsidR="005813E9" w:rsidRPr="009F4468">
        <w:rPr>
          <w:rFonts w:cs="Arial"/>
          <w:sz w:val="22"/>
          <w:szCs w:val="22"/>
          <w:lang w:val="en-US"/>
        </w:rPr>
        <w:instrText>SEQ</w:instrText>
      </w:r>
      <w:r w:rsidR="005813E9" w:rsidRPr="009F4468">
        <w:rPr>
          <w:rFonts w:cs="Arial"/>
          <w:sz w:val="22"/>
          <w:szCs w:val="22"/>
          <w:lang w:val="ru-RU"/>
        </w:rPr>
        <w:instrText xml:space="preserve"> </w:instrText>
      </w:r>
      <w:r w:rsidR="005813E9" w:rsidRPr="009F4468">
        <w:rPr>
          <w:rFonts w:cs="Arial"/>
          <w:sz w:val="22"/>
          <w:szCs w:val="22"/>
          <w:lang w:val="en-US"/>
        </w:rPr>
        <w:instrText>Figure</w:instrText>
      </w:r>
      <w:r w:rsidR="005813E9" w:rsidRPr="009F4468">
        <w:rPr>
          <w:rFonts w:cs="Arial"/>
          <w:sz w:val="22"/>
          <w:szCs w:val="22"/>
          <w:lang w:val="ru-RU"/>
        </w:rPr>
        <w:instrText xml:space="preserve"> \* </w:instrText>
      </w:r>
      <w:r w:rsidR="005813E9" w:rsidRPr="009F4468">
        <w:rPr>
          <w:rFonts w:cs="Arial"/>
          <w:sz w:val="22"/>
          <w:szCs w:val="22"/>
          <w:lang w:val="en-US"/>
        </w:rPr>
        <w:instrText>ARABIC</w:instrText>
      </w:r>
      <w:r w:rsidR="005813E9" w:rsidRPr="009F4468">
        <w:rPr>
          <w:rFonts w:cs="Arial"/>
          <w:sz w:val="22"/>
          <w:szCs w:val="22"/>
          <w:lang w:val="ru-RU"/>
        </w:rPr>
        <w:instrText xml:space="preserve"> </w:instrText>
      </w:r>
      <w:r w:rsidR="00256DD5" w:rsidRPr="009F4468">
        <w:rPr>
          <w:rFonts w:cs="Arial"/>
          <w:sz w:val="22"/>
          <w:szCs w:val="22"/>
          <w:lang w:val="en-US"/>
        </w:rPr>
        <w:fldChar w:fldCharType="separate"/>
      </w:r>
      <w:r w:rsidR="00D65B13" w:rsidRPr="009F4468">
        <w:rPr>
          <w:rFonts w:cs="Arial"/>
          <w:noProof/>
          <w:sz w:val="22"/>
          <w:szCs w:val="22"/>
          <w:lang w:val="ru-RU"/>
        </w:rPr>
        <w:t>2</w:t>
      </w:r>
      <w:r w:rsidR="00256DD5" w:rsidRPr="009F4468">
        <w:rPr>
          <w:rFonts w:cs="Arial"/>
          <w:sz w:val="22"/>
          <w:szCs w:val="22"/>
          <w:lang w:val="en-US"/>
        </w:rPr>
        <w:fldChar w:fldCharType="end"/>
      </w:r>
      <w:bookmarkEnd w:id="47"/>
      <w:r w:rsidR="005813E9" w:rsidRPr="009F4468">
        <w:rPr>
          <w:rFonts w:cs="Arial"/>
          <w:sz w:val="22"/>
          <w:szCs w:val="22"/>
          <w:lang w:val="ru-RU"/>
        </w:rPr>
        <w:t xml:space="preserve"> – </w:t>
      </w:r>
      <w:r w:rsidR="006A6004" w:rsidRPr="009F4468">
        <w:rPr>
          <w:rFonts w:cs="Arial"/>
          <w:sz w:val="22"/>
          <w:szCs w:val="22"/>
          <w:lang w:val="ru-RU"/>
        </w:rPr>
        <w:t xml:space="preserve">Файловая структура </w:t>
      </w:r>
      <w:r w:rsidR="005C2870" w:rsidRPr="009F4468">
        <w:rPr>
          <w:rFonts w:cs="Arial"/>
          <w:b w:val="0"/>
          <w:sz w:val="22"/>
          <w:szCs w:val="22"/>
          <w:lang w:val="ru-RU"/>
        </w:rPr>
        <w:t>[</w:t>
      </w:r>
      <w:r w:rsidR="006A6004" w:rsidRPr="009F4468">
        <w:rPr>
          <w:rFonts w:cs="Arial"/>
          <w:b w:val="0"/>
          <w:sz w:val="22"/>
          <w:szCs w:val="22"/>
          <w:lang w:val="ru-RU"/>
        </w:rPr>
        <w:t>по мере надобности</w:t>
      </w:r>
      <w:r w:rsidR="005C2870" w:rsidRPr="009F4468">
        <w:rPr>
          <w:rFonts w:cs="Arial"/>
          <w:b w:val="0"/>
          <w:sz w:val="22"/>
          <w:szCs w:val="22"/>
          <w:lang w:val="ru-RU"/>
        </w:rPr>
        <w:t>]</w:t>
      </w:r>
    </w:p>
    <w:p w:rsidR="002E537F" w:rsidRPr="009F4468" w:rsidRDefault="002E537F" w:rsidP="00206765">
      <w:pPr>
        <w:pStyle w:val="a8"/>
        <w:rPr>
          <w:rFonts w:cs="Arial"/>
          <w:szCs w:val="22"/>
          <w:lang w:val="ru-RU"/>
        </w:rPr>
      </w:pPr>
    </w:p>
    <w:p w:rsidR="005E08D9" w:rsidRDefault="005E08D9" w:rsidP="001111A1">
      <w:pPr>
        <w:pStyle w:val="a8"/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 xml:space="preserve">Технические проверки </w:t>
      </w:r>
      <w:r w:rsidR="00C173C5" w:rsidRPr="009F4468">
        <w:rPr>
          <w:rFonts w:cs="Arial"/>
          <w:szCs w:val="22"/>
          <w:lang w:val="ru-RU"/>
        </w:rPr>
        <w:t>будут</w:t>
      </w:r>
      <w:r w:rsidRPr="009F4468">
        <w:rPr>
          <w:rFonts w:cs="Arial"/>
          <w:szCs w:val="22"/>
          <w:lang w:val="ru-RU"/>
        </w:rPr>
        <w:t xml:space="preserve"> проводиться на всех этапах работы</w:t>
      </w:r>
      <w:r w:rsidR="00C173C5" w:rsidRPr="009F4468">
        <w:rPr>
          <w:rFonts w:cs="Arial"/>
          <w:szCs w:val="22"/>
          <w:lang w:val="ru-RU"/>
        </w:rPr>
        <w:t>, также</w:t>
      </w:r>
      <w:r w:rsidRPr="009F4468">
        <w:rPr>
          <w:rFonts w:cs="Arial"/>
          <w:szCs w:val="22"/>
          <w:lang w:val="ru-RU"/>
        </w:rPr>
        <w:t xml:space="preserve"> для правильного ввода данных, </w:t>
      </w:r>
      <w:r w:rsidR="00C173C5" w:rsidRPr="009F4468">
        <w:rPr>
          <w:rFonts w:cs="Arial"/>
          <w:szCs w:val="22"/>
          <w:lang w:val="ru-RU"/>
        </w:rPr>
        <w:t xml:space="preserve">выявления </w:t>
      </w:r>
      <w:r w:rsidRPr="009F4468">
        <w:rPr>
          <w:rFonts w:cs="Arial"/>
          <w:szCs w:val="22"/>
          <w:lang w:val="ru-RU"/>
        </w:rPr>
        <w:t>ошибок численного</w:t>
      </w:r>
      <w:r w:rsidR="00C173C5" w:rsidRPr="009F4468">
        <w:rPr>
          <w:rFonts w:cs="Arial"/>
          <w:szCs w:val="22"/>
          <w:lang w:val="ru-RU"/>
        </w:rPr>
        <w:t xml:space="preserve"> расчета, соответствия проектным критериям и кодам</w:t>
      </w:r>
      <w:r w:rsidRPr="009F4468">
        <w:rPr>
          <w:rFonts w:cs="Arial"/>
          <w:szCs w:val="22"/>
          <w:lang w:val="ru-RU"/>
        </w:rPr>
        <w:t xml:space="preserve">, представления, </w:t>
      </w:r>
      <w:r w:rsidR="00C173C5" w:rsidRPr="009F4468">
        <w:rPr>
          <w:rFonts w:cs="Arial"/>
          <w:szCs w:val="22"/>
          <w:lang w:val="ru-RU"/>
        </w:rPr>
        <w:t xml:space="preserve">правильного написания и т.п. Цель этих обзоров – </w:t>
      </w:r>
      <w:r w:rsidRPr="009F4468">
        <w:rPr>
          <w:rFonts w:cs="Arial"/>
          <w:szCs w:val="22"/>
          <w:lang w:val="ru-RU"/>
        </w:rPr>
        <w:t xml:space="preserve">обеспечить качественный результат, </w:t>
      </w:r>
      <w:r w:rsidR="00C173C5" w:rsidRPr="009F4468">
        <w:rPr>
          <w:rFonts w:cs="Arial"/>
          <w:szCs w:val="22"/>
          <w:lang w:val="ru-RU"/>
        </w:rPr>
        <w:t>подлежащий представлению и свободный</w:t>
      </w:r>
      <w:r w:rsidRPr="009F4468">
        <w:rPr>
          <w:rFonts w:cs="Arial"/>
          <w:szCs w:val="22"/>
          <w:lang w:val="ru-RU"/>
        </w:rPr>
        <w:t xml:space="preserve"> от ошибок и недостатков. </w:t>
      </w:r>
      <w:r w:rsidRPr="009F4468">
        <w:rPr>
          <w:rFonts w:cs="Arial"/>
          <w:szCs w:val="22"/>
          <w:lang w:val="ru-RU"/>
        </w:rPr>
        <w:lastRenderedPageBreak/>
        <w:t xml:space="preserve">Обязанность технической проверки </w:t>
      </w:r>
      <w:r w:rsidR="00B956A4" w:rsidRPr="009F4468">
        <w:rPr>
          <w:rFonts w:cs="Arial"/>
          <w:szCs w:val="22"/>
          <w:lang w:val="ru-RU"/>
        </w:rPr>
        <w:t>возлагается на всех членов П</w:t>
      </w:r>
      <w:r w:rsidRPr="009F4468">
        <w:rPr>
          <w:rFonts w:cs="Arial"/>
          <w:szCs w:val="22"/>
          <w:lang w:val="ru-RU"/>
        </w:rPr>
        <w:t xml:space="preserve">роектной </w:t>
      </w:r>
      <w:r w:rsidR="00B956A4" w:rsidRPr="009F4468">
        <w:rPr>
          <w:rFonts w:cs="Arial"/>
          <w:szCs w:val="22"/>
          <w:lang w:val="ru-RU"/>
        </w:rPr>
        <w:t>Команды</w:t>
      </w:r>
      <w:r w:rsidRPr="009F4468">
        <w:rPr>
          <w:rFonts w:cs="Arial"/>
          <w:szCs w:val="22"/>
          <w:lang w:val="ru-RU"/>
        </w:rPr>
        <w:t xml:space="preserve">. Первичная проверка </w:t>
      </w:r>
      <w:r w:rsidR="00B956A4" w:rsidRPr="009F4468">
        <w:rPr>
          <w:rFonts w:cs="Arial"/>
          <w:szCs w:val="22"/>
          <w:lang w:val="ru-RU"/>
        </w:rPr>
        <w:t>является</w:t>
      </w:r>
      <w:r w:rsidRPr="009F4468">
        <w:rPr>
          <w:rFonts w:cs="Arial"/>
          <w:szCs w:val="22"/>
          <w:lang w:val="ru-RU"/>
        </w:rPr>
        <w:t xml:space="preserve"> ответственность</w:t>
      </w:r>
      <w:r w:rsidR="00B956A4" w:rsidRPr="009F4468">
        <w:rPr>
          <w:rFonts w:cs="Arial"/>
          <w:szCs w:val="22"/>
          <w:lang w:val="ru-RU"/>
        </w:rPr>
        <w:t>ю</w:t>
      </w:r>
      <w:r w:rsidRPr="009F4468">
        <w:rPr>
          <w:rFonts w:cs="Arial"/>
          <w:szCs w:val="22"/>
          <w:lang w:val="ru-RU"/>
        </w:rPr>
        <w:t xml:space="preserve"> непосредственного руководителя отдельного лица, которое готовит работу, требующую проверки. Т</w:t>
      </w:r>
      <w:r w:rsidR="00D40F59" w:rsidRPr="009F4468">
        <w:rPr>
          <w:rFonts w:cs="Arial"/>
          <w:szCs w:val="22"/>
          <w:lang w:val="ru-RU"/>
        </w:rPr>
        <w:t>акже требуется, чтобы управляющие проектом лица были настороже и инициировали</w:t>
      </w:r>
      <w:r w:rsidRPr="009F4468">
        <w:rPr>
          <w:rFonts w:cs="Arial"/>
          <w:szCs w:val="22"/>
          <w:lang w:val="ru-RU"/>
        </w:rPr>
        <w:t xml:space="preserve"> дополнит</w:t>
      </w:r>
      <w:r w:rsidR="00D40F59" w:rsidRPr="009F4468">
        <w:rPr>
          <w:rFonts w:cs="Arial"/>
          <w:szCs w:val="22"/>
          <w:lang w:val="ru-RU"/>
        </w:rPr>
        <w:t>ельную проверку, если обнаруживаются</w:t>
      </w:r>
      <w:r w:rsidRPr="009F4468">
        <w:rPr>
          <w:rFonts w:cs="Arial"/>
          <w:szCs w:val="22"/>
          <w:lang w:val="ru-RU"/>
        </w:rPr>
        <w:t xml:space="preserve"> аномальные результаты, предпочтительно</w:t>
      </w:r>
      <w:r w:rsidR="00D40F59" w:rsidRPr="009F4468">
        <w:rPr>
          <w:rFonts w:cs="Arial"/>
          <w:szCs w:val="22"/>
          <w:lang w:val="ru-RU"/>
        </w:rPr>
        <w:t xml:space="preserve"> перед отправкой на пересмотр</w:t>
      </w:r>
      <w:r w:rsidRPr="009F4468">
        <w:rPr>
          <w:rFonts w:cs="Arial"/>
          <w:szCs w:val="22"/>
          <w:lang w:val="ru-RU"/>
        </w:rPr>
        <w:t xml:space="preserve"> проекта. Расчеты, чертежи и эскизы должны включать в себя поля для</w:t>
      </w:r>
      <w:r w:rsidR="00D40F59" w:rsidRPr="009F4468">
        <w:rPr>
          <w:rFonts w:cs="Arial"/>
          <w:szCs w:val="22"/>
          <w:lang w:val="ru-RU"/>
        </w:rPr>
        <w:t xml:space="preserve"> инициалов инициатора и проверяющего лица</w:t>
      </w:r>
      <w:r w:rsidRPr="009F4468">
        <w:rPr>
          <w:rFonts w:cs="Arial"/>
          <w:szCs w:val="22"/>
          <w:lang w:val="ru-RU"/>
        </w:rPr>
        <w:t>.</w:t>
      </w:r>
    </w:p>
    <w:p w:rsidR="00C93AB5" w:rsidRPr="009F4468" w:rsidRDefault="00C93AB5" w:rsidP="001111A1">
      <w:pPr>
        <w:pStyle w:val="a8"/>
        <w:jc w:val="both"/>
        <w:rPr>
          <w:rFonts w:cs="Arial"/>
          <w:szCs w:val="22"/>
          <w:lang w:val="ru-RU"/>
        </w:rPr>
      </w:pPr>
    </w:p>
    <w:p w:rsidR="00A22EF3" w:rsidRPr="009F4468" w:rsidRDefault="00EF114F" w:rsidP="00F91835">
      <w:pPr>
        <w:pStyle w:val="1"/>
        <w:rPr>
          <w:sz w:val="22"/>
          <w:szCs w:val="22"/>
          <w:lang w:val="en-US"/>
        </w:rPr>
      </w:pPr>
      <w:bookmarkStart w:id="48" w:name="_Toc501971342"/>
      <w:r>
        <w:rPr>
          <w:sz w:val="22"/>
          <w:szCs w:val="22"/>
          <w:lang w:val="ru-RU"/>
        </w:rPr>
        <w:t>Детальный п</w:t>
      </w:r>
      <w:r w:rsidR="00827BEC" w:rsidRPr="009F4468">
        <w:rPr>
          <w:sz w:val="22"/>
          <w:szCs w:val="22"/>
          <w:lang w:val="ru-RU"/>
        </w:rPr>
        <w:t>лан</w:t>
      </w:r>
      <w:bookmarkEnd w:id="48"/>
      <w:r>
        <w:rPr>
          <w:sz w:val="22"/>
          <w:szCs w:val="22"/>
          <w:lang w:val="ru-RU"/>
        </w:rPr>
        <w:t xml:space="preserve"> обеспечения качества </w:t>
      </w:r>
    </w:p>
    <w:p w:rsidR="00F91835" w:rsidRPr="00EF114F" w:rsidRDefault="00EF114F" w:rsidP="00A22EF3">
      <w:pPr>
        <w:pStyle w:val="2"/>
        <w:rPr>
          <w:sz w:val="22"/>
          <w:szCs w:val="22"/>
          <w:lang w:val="ru-RU"/>
        </w:rPr>
      </w:pPr>
      <w:bookmarkStart w:id="49" w:name="_Toc501971343"/>
      <w:r>
        <w:rPr>
          <w:sz w:val="22"/>
          <w:szCs w:val="22"/>
          <w:lang w:val="ru-RU"/>
        </w:rPr>
        <w:t xml:space="preserve">Детальный план обеспечения качества </w:t>
      </w:r>
      <w:r w:rsidR="00827BEC" w:rsidRPr="009F4468">
        <w:rPr>
          <w:sz w:val="22"/>
          <w:szCs w:val="22"/>
          <w:lang w:val="ru-RU"/>
        </w:rPr>
        <w:t>Проекта</w:t>
      </w:r>
      <w:bookmarkEnd w:id="49"/>
    </w:p>
    <w:p w:rsidR="00095203" w:rsidRPr="009F4468" w:rsidRDefault="00095203" w:rsidP="00095203">
      <w:pPr>
        <w:pStyle w:val="a8"/>
        <w:jc w:val="both"/>
        <w:rPr>
          <w:rFonts w:cs="Arial"/>
          <w:szCs w:val="22"/>
          <w:lang w:val="de-DE"/>
        </w:rPr>
      </w:pPr>
      <w:r w:rsidRPr="009F4468">
        <w:rPr>
          <w:rFonts w:cs="Arial"/>
          <w:szCs w:val="22"/>
          <w:lang w:val="ru-RU"/>
        </w:rPr>
        <w:t>Рабочий План Проекта является самостоятельным документом, подготовленным в момент опубликования Уведомления о Начале Действий (УНД). Рабочий План Проекта содержит Расписание Проекта.</w:t>
      </w:r>
    </w:p>
    <w:p w:rsidR="00D61AF1" w:rsidRPr="009F4468" w:rsidRDefault="00C93AB5" w:rsidP="00D61AF1">
      <w:pPr>
        <w:pStyle w:val="2"/>
        <w:rPr>
          <w:sz w:val="22"/>
          <w:szCs w:val="22"/>
          <w:lang w:val="en-US"/>
        </w:rPr>
      </w:pPr>
      <w:bookmarkStart w:id="50" w:name="_Toc501971344"/>
      <w:r>
        <w:rPr>
          <w:sz w:val="22"/>
          <w:szCs w:val="22"/>
          <w:lang w:val="ru-RU"/>
        </w:rPr>
        <w:t xml:space="preserve">График Реализации </w:t>
      </w:r>
      <w:r w:rsidR="00273BD6" w:rsidRPr="009F4468">
        <w:rPr>
          <w:sz w:val="22"/>
          <w:szCs w:val="22"/>
          <w:lang w:val="ru-RU"/>
        </w:rPr>
        <w:t>Проекта</w:t>
      </w:r>
      <w:bookmarkEnd w:id="50"/>
    </w:p>
    <w:p w:rsidR="000A30A8" w:rsidRPr="009F4468" w:rsidRDefault="00C93AB5" w:rsidP="001E0013">
      <w:pPr>
        <w:pStyle w:val="a8"/>
        <w:jc w:val="both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 xml:space="preserve">График Реализации </w:t>
      </w:r>
      <w:r w:rsidR="001E0013" w:rsidRPr="009F4468">
        <w:rPr>
          <w:rFonts w:cs="Arial"/>
          <w:szCs w:val="22"/>
          <w:lang w:val="ru-RU"/>
        </w:rPr>
        <w:t xml:space="preserve">Проекта – это Диаграмма </w:t>
      </w:r>
      <w:proofErr w:type="spellStart"/>
      <w:r w:rsidR="001E0013" w:rsidRPr="009F4468">
        <w:rPr>
          <w:rFonts w:cs="Arial"/>
          <w:szCs w:val="22"/>
          <w:lang w:val="ru-RU"/>
        </w:rPr>
        <w:t>Гантта</w:t>
      </w:r>
      <w:proofErr w:type="spellEnd"/>
      <w:r w:rsidR="001E0013" w:rsidRPr="009F4468">
        <w:rPr>
          <w:rFonts w:cs="Arial"/>
          <w:szCs w:val="22"/>
          <w:lang w:val="ru-RU"/>
        </w:rPr>
        <w:t xml:space="preserve"> в MS </w:t>
      </w:r>
      <w:r w:rsidR="001E0013" w:rsidRPr="009F4468">
        <w:rPr>
          <w:rFonts w:cs="Arial"/>
          <w:szCs w:val="22"/>
          <w:lang w:val="de-DE"/>
        </w:rPr>
        <w:t>Project</w:t>
      </w:r>
      <w:r w:rsidR="001E0013" w:rsidRPr="009F4468">
        <w:rPr>
          <w:rFonts w:cs="Arial"/>
          <w:szCs w:val="22"/>
          <w:lang w:val="ru-RU"/>
        </w:rPr>
        <w:t>. Это обновляемый в режиме реального времени документ, используемый для мониторинга и отчетности о прогрессе, и может быть подвергнут пересмотру, если есть необходимость в значительных изменениях.</w:t>
      </w:r>
    </w:p>
    <w:p w:rsidR="003D18A9" w:rsidRPr="009F4468" w:rsidRDefault="00E61A54" w:rsidP="003D18A9">
      <w:pPr>
        <w:pStyle w:val="2"/>
        <w:rPr>
          <w:sz w:val="22"/>
          <w:szCs w:val="22"/>
          <w:lang w:val="en-US"/>
        </w:rPr>
      </w:pPr>
      <w:bookmarkStart w:id="51" w:name="_Toc501971345"/>
      <w:r w:rsidRPr="009F4468">
        <w:rPr>
          <w:sz w:val="22"/>
          <w:szCs w:val="22"/>
          <w:lang w:val="ru-RU"/>
        </w:rPr>
        <w:t>Мониторинг Прогресса</w:t>
      </w:r>
      <w:bookmarkEnd w:id="51"/>
    </w:p>
    <w:p w:rsidR="0023139C" w:rsidRPr="009F4468" w:rsidRDefault="003F467D" w:rsidP="00B818F7">
      <w:pPr>
        <w:pStyle w:val="a8"/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 xml:space="preserve">Прогресс относительно </w:t>
      </w:r>
      <w:r w:rsidR="00C93AB5">
        <w:rPr>
          <w:rFonts w:cs="Arial"/>
          <w:szCs w:val="22"/>
          <w:lang w:val="ru-RU"/>
        </w:rPr>
        <w:t xml:space="preserve">графика реализации </w:t>
      </w:r>
      <w:r w:rsidRPr="009F4468">
        <w:rPr>
          <w:rFonts w:cs="Arial"/>
          <w:szCs w:val="22"/>
          <w:lang w:val="ru-RU"/>
        </w:rPr>
        <w:t>проекта будет отслеживаться определением процентного завершения подзадач.</w:t>
      </w:r>
    </w:p>
    <w:p w:rsidR="00F91835" w:rsidRPr="009F4468" w:rsidRDefault="00C93AB5" w:rsidP="00206765">
      <w:pPr>
        <w:pStyle w:val="2"/>
        <w:rPr>
          <w:sz w:val="22"/>
          <w:szCs w:val="22"/>
          <w:lang w:val="ru-RU"/>
        </w:rPr>
      </w:pPr>
      <w:bookmarkStart w:id="52" w:name="_Toc501971346"/>
      <w:r>
        <w:rPr>
          <w:sz w:val="22"/>
          <w:szCs w:val="22"/>
          <w:lang w:val="ru-RU"/>
        </w:rPr>
        <w:t xml:space="preserve">График Использования </w:t>
      </w:r>
      <w:r w:rsidR="001E0013" w:rsidRPr="009F4468">
        <w:rPr>
          <w:sz w:val="22"/>
          <w:szCs w:val="22"/>
          <w:lang w:val="ru-RU"/>
        </w:rPr>
        <w:t>Ресурсов</w:t>
      </w:r>
      <w:bookmarkEnd w:id="52"/>
    </w:p>
    <w:p w:rsidR="00C93AB5" w:rsidRDefault="00C93AB5" w:rsidP="003F467D">
      <w:pPr>
        <w:pStyle w:val="a8"/>
        <w:jc w:val="both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 xml:space="preserve">График использования </w:t>
      </w:r>
      <w:r w:rsidR="001E0013" w:rsidRPr="009F4468">
        <w:rPr>
          <w:rFonts w:cs="Arial"/>
          <w:szCs w:val="22"/>
          <w:lang w:val="ru-RU"/>
        </w:rPr>
        <w:t>ресурсов созда</w:t>
      </w:r>
      <w:r>
        <w:rPr>
          <w:rFonts w:cs="Arial"/>
          <w:szCs w:val="22"/>
          <w:lang w:val="ru-RU"/>
        </w:rPr>
        <w:t>е</w:t>
      </w:r>
      <w:r w:rsidR="001E0013" w:rsidRPr="009F4468">
        <w:rPr>
          <w:rFonts w:cs="Arial"/>
          <w:szCs w:val="22"/>
          <w:lang w:val="ru-RU"/>
        </w:rPr>
        <w:t xml:space="preserve">тся из </w:t>
      </w:r>
      <w:r>
        <w:rPr>
          <w:rFonts w:cs="Arial"/>
          <w:szCs w:val="22"/>
          <w:lang w:val="ru-RU"/>
        </w:rPr>
        <w:t xml:space="preserve">графика реализации </w:t>
      </w:r>
      <w:r w:rsidR="001E0013" w:rsidRPr="009F4468">
        <w:rPr>
          <w:rFonts w:cs="Arial"/>
          <w:szCs w:val="22"/>
          <w:lang w:val="ru-RU"/>
        </w:rPr>
        <w:t>проекта как од</w:t>
      </w:r>
      <w:r>
        <w:rPr>
          <w:rFonts w:cs="Arial"/>
          <w:szCs w:val="22"/>
          <w:lang w:val="ru-RU"/>
        </w:rPr>
        <w:t>и</w:t>
      </w:r>
      <w:r w:rsidR="001E0013" w:rsidRPr="009F4468">
        <w:rPr>
          <w:rFonts w:cs="Arial"/>
          <w:szCs w:val="22"/>
          <w:lang w:val="ru-RU"/>
        </w:rPr>
        <w:t xml:space="preserve">н из функций MS </w:t>
      </w:r>
      <w:proofErr w:type="spellStart"/>
      <w:r w:rsidR="001E0013" w:rsidRPr="009F4468">
        <w:rPr>
          <w:rFonts w:cs="Arial"/>
          <w:szCs w:val="22"/>
          <w:lang w:val="ru-RU"/>
        </w:rPr>
        <w:t>Project</w:t>
      </w:r>
      <w:proofErr w:type="spellEnd"/>
      <w:r w:rsidR="001E0013" w:rsidRPr="009F4468">
        <w:rPr>
          <w:rFonts w:cs="Arial"/>
          <w:szCs w:val="22"/>
          <w:lang w:val="ru-RU"/>
        </w:rPr>
        <w:t>.</w:t>
      </w:r>
    </w:p>
    <w:p w:rsidR="00C93AB5" w:rsidRDefault="00C93AB5">
      <w:pPr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br w:type="page"/>
      </w:r>
    </w:p>
    <w:p w:rsidR="00F91835" w:rsidRPr="009F4468" w:rsidRDefault="0007770E" w:rsidP="00F91835">
      <w:pPr>
        <w:pStyle w:val="1"/>
        <w:rPr>
          <w:sz w:val="22"/>
          <w:szCs w:val="22"/>
          <w:lang w:val="en-US"/>
        </w:rPr>
      </w:pPr>
      <w:bookmarkStart w:id="53" w:name="_Toc501971347"/>
      <w:r w:rsidRPr="009F4468">
        <w:rPr>
          <w:sz w:val="22"/>
          <w:szCs w:val="22"/>
          <w:lang w:val="ru-RU"/>
        </w:rPr>
        <w:lastRenderedPageBreak/>
        <w:t>Здоровье и Безопасность</w:t>
      </w:r>
      <w:bookmarkEnd w:id="53"/>
    </w:p>
    <w:p w:rsidR="00F91835" w:rsidRPr="009F4468" w:rsidRDefault="0007770E" w:rsidP="00A22EF3">
      <w:pPr>
        <w:pStyle w:val="2"/>
        <w:rPr>
          <w:sz w:val="22"/>
          <w:szCs w:val="22"/>
          <w:lang w:val="en-US"/>
        </w:rPr>
      </w:pPr>
      <w:bookmarkStart w:id="54" w:name="_Toc501971348"/>
      <w:r w:rsidRPr="009F4468">
        <w:rPr>
          <w:sz w:val="22"/>
          <w:szCs w:val="22"/>
          <w:lang w:val="ru-RU"/>
        </w:rPr>
        <w:t>Общее</w:t>
      </w:r>
      <w:bookmarkEnd w:id="54"/>
    </w:p>
    <w:p w:rsidR="00F23CF0" w:rsidRPr="009F4468" w:rsidRDefault="000A30A8" w:rsidP="00F23CF0">
      <w:pPr>
        <w:pStyle w:val="a8"/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 xml:space="preserve">Сотрудники проекта должны обеспечить, чтобы их </w:t>
      </w:r>
      <w:r w:rsidR="008477C4" w:rsidRPr="009F4468">
        <w:rPr>
          <w:rFonts w:cs="Arial"/>
          <w:szCs w:val="22"/>
          <w:lang w:val="ru-RU"/>
        </w:rPr>
        <w:t>руководитель</w:t>
      </w:r>
      <w:r w:rsidRPr="009F4468">
        <w:rPr>
          <w:rFonts w:cs="Arial"/>
          <w:szCs w:val="22"/>
          <w:lang w:val="ru-RU"/>
        </w:rPr>
        <w:t xml:space="preserve"> или другое соответствующее лицо знали о времени и </w:t>
      </w:r>
      <w:r w:rsidR="00AF7C93" w:rsidRPr="009F4468">
        <w:rPr>
          <w:rFonts w:cs="Arial"/>
          <w:szCs w:val="22"/>
          <w:lang w:val="ru-RU"/>
        </w:rPr>
        <w:t>месте,</w:t>
      </w:r>
      <w:r w:rsidRPr="009F4468">
        <w:rPr>
          <w:rFonts w:cs="Arial"/>
          <w:szCs w:val="22"/>
          <w:lang w:val="ru-RU"/>
        </w:rPr>
        <w:t xml:space="preserve"> и целях посещений </w:t>
      </w:r>
      <w:r w:rsidR="008477C4" w:rsidRPr="009F4468">
        <w:rPr>
          <w:rFonts w:cs="Arial"/>
          <w:szCs w:val="22"/>
          <w:lang w:val="ru-RU"/>
        </w:rPr>
        <w:t>объекта</w:t>
      </w:r>
      <w:r w:rsidRPr="009F4468">
        <w:rPr>
          <w:rFonts w:cs="Arial"/>
          <w:szCs w:val="22"/>
          <w:lang w:val="ru-RU"/>
        </w:rPr>
        <w:t xml:space="preserve">, в том числе за пределами </w:t>
      </w:r>
      <w:r w:rsidR="008477C4" w:rsidRPr="009F4468">
        <w:rPr>
          <w:rFonts w:cs="Arial"/>
          <w:szCs w:val="22"/>
          <w:lang w:val="ru-RU"/>
        </w:rPr>
        <w:t>этих объект</w:t>
      </w:r>
      <w:r w:rsidRPr="009F4468">
        <w:rPr>
          <w:rFonts w:cs="Arial"/>
          <w:szCs w:val="22"/>
          <w:lang w:val="ru-RU"/>
        </w:rPr>
        <w:t xml:space="preserve">ов, </w:t>
      </w:r>
      <w:r w:rsidR="008477C4" w:rsidRPr="009F4468">
        <w:rPr>
          <w:rFonts w:cs="Arial"/>
          <w:szCs w:val="22"/>
          <w:lang w:val="ru-RU"/>
        </w:rPr>
        <w:t xml:space="preserve">таких </w:t>
      </w:r>
      <w:r w:rsidRPr="009F4468">
        <w:rPr>
          <w:rFonts w:cs="Arial"/>
          <w:szCs w:val="22"/>
          <w:lang w:val="ru-RU"/>
        </w:rPr>
        <w:t>как карьеры. Уведомляемое лицо должно быть проинформировано о завершении визита.</w:t>
      </w:r>
    </w:p>
    <w:p w:rsidR="00F23CF0" w:rsidRPr="009F4468" w:rsidRDefault="000A30A8" w:rsidP="00F23CF0">
      <w:pPr>
        <w:pStyle w:val="a8"/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Специалисты-субподрядчики (</w:t>
      </w:r>
      <w:r w:rsidR="00CE7915" w:rsidRPr="009F4468">
        <w:rPr>
          <w:rFonts w:cs="Arial"/>
          <w:szCs w:val="22"/>
          <w:lang w:val="ru-RU"/>
        </w:rPr>
        <w:t>обзор</w:t>
      </w:r>
      <w:r w:rsidRPr="009F4468">
        <w:rPr>
          <w:rFonts w:cs="Arial"/>
          <w:szCs w:val="22"/>
          <w:lang w:val="ru-RU"/>
        </w:rPr>
        <w:t xml:space="preserve">, исследование </w:t>
      </w:r>
      <w:r w:rsidR="00AF7C93" w:rsidRPr="009F4468">
        <w:rPr>
          <w:rFonts w:cs="Arial"/>
          <w:szCs w:val="22"/>
          <w:lang w:val="ru-RU"/>
        </w:rPr>
        <w:t>объекта и т.д.) должны предоставлять сведения о методах</w:t>
      </w:r>
      <w:r w:rsidRPr="009F4468">
        <w:rPr>
          <w:rFonts w:cs="Arial"/>
          <w:szCs w:val="22"/>
          <w:lang w:val="ru-RU"/>
        </w:rPr>
        <w:t>, которые включают в себя п</w:t>
      </w:r>
      <w:r w:rsidR="00AF7C93" w:rsidRPr="009F4468">
        <w:rPr>
          <w:rFonts w:cs="Arial"/>
          <w:szCs w:val="22"/>
          <w:lang w:val="ru-RU"/>
        </w:rPr>
        <w:t>одробные сведения о положениях Охраны Здоровья и Б</w:t>
      </w:r>
      <w:r w:rsidRPr="009F4468">
        <w:rPr>
          <w:rFonts w:cs="Arial"/>
          <w:szCs w:val="22"/>
          <w:lang w:val="ru-RU"/>
        </w:rPr>
        <w:t>езопасности.</w:t>
      </w:r>
    </w:p>
    <w:p w:rsidR="001E0013" w:rsidRPr="009F4468" w:rsidRDefault="000A30A8" w:rsidP="00EF114F">
      <w:pPr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 xml:space="preserve">Аналогичным образом, для любого физического </w:t>
      </w:r>
      <w:r w:rsidR="002A4984" w:rsidRPr="009F4468">
        <w:rPr>
          <w:rFonts w:cs="Arial"/>
          <w:szCs w:val="22"/>
          <w:lang w:val="ru-RU"/>
        </w:rPr>
        <w:t>действия</w:t>
      </w:r>
      <w:r w:rsidRPr="009F4468">
        <w:rPr>
          <w:rFonts w:cs="Arial"/>
          <w:szCs w:val="22"/>
          <w:lang w:val="ru-RU"/>
        </w:rPr>
        <w:t xml:space="preserve"> (например, тестирования), </w:t>
      </w:r>
      <w:r w:rsidR="002A4984" w:rsidRPr="009F4468">
        <w:rPr>
          <w:rFonts w:cs="Arial"/>
          <w:szCs w:val="22"/>
          <w:lang w:val="ru-RU"/>
        </w:rPr>
        <w:t>осуществляемого</w:t>
      </w:r>
      <w:r w:rsidR="00C03BB7" w:rsidRPr="009F4468">
        <w:rPr>
          <w:rFonts w:cs="Arial"/>
          <w:szCs w:val="22"/>
          <w:lang w:val="ru-RU"/>
        </w:rPr>
        <w:t xml:space="preserve"> непосредственно </w:t>
      </w:r>
      <w:r w:rsidR="002A4984" w:rsidRPr="009F4468">
        <w:rPr>
          <w:rFonts w:cs="Arial"/>
          <w:szCs w:val="22"/>
          <w:lang w:val="ru-RU"/>
        </w:rPr>
        <w:t xml:space="preserve">со стороны </w:t>
      </w:r>
      <w:r w:rsidR="00EF114F" w:rsidRPr="00EF114F">
        <w:rPr>
          <w:rFonts w:cs="Arial"/>
          <w:szCs w:val="22"/>
          <w:lang w:val="ru-RU"/>
        </w:rPr>
        <w:t xml:space="preserve">“H.P. </w:t>
      </w:r>
      <w:proofErr w:type="spellStart"/>
      <w:r w:rsidR="00EF114F" w:rsidRPr="00EF114F">
        <w:rPr>
          <w:rFonts w:cs="Arial"/>
          <w:szCs w:val="22"/>
          <w:lang w:val="ru-RU"/>
        </w:rPr>
        <w:t>Gauff</w:t>
      </w:r>
      <w:proofErr w:type="spellEnd"/>
      <w:r w:rsidR="00EF114F" w:rsidRPr="00EF114F">
        <w:rPr>
          <w:rFonts w:cs="Arial"/>
          <w:szCs w:val="22"/>
          <w:lang w:val="ru-RU"/>
        </w:rPr>
        <w:t xml:space="preserve"> </w:t>
      </w:r>
      <w:proofErr w:type="spellStart"/>
      <w:r w:rsidR="00EF114F" w:rsidRPr="00EF114F">
        <w:rPr>
          <w:rFonts w:cs="Arial"/>
          <w:szCs w:val="22"/>
          <w:lang w:val="ru-RU"/>
        </w:rPr>
        <w:t>Ingenieure</w:t>
      </w:r>
      <w:proofErr w:type="spellEnd"/>
      <w:r w:rsidR="00EF114F" w:rsidRPr="00EF114F">
        <w:rPr>
          <w:rFonts w:cs="Arial"/>
          <w:szCs w:val="22"/>
          <w:lang w:val="ru-RU"/>
        </w:rPr>
        <w:t xml:space="preserve"> </w:t>
      </w:r>
      <w:proofErr w:type="spellStart"/>
      <w:r w:rsidR="00EF114F" w:rsidRPr="00EF114F">
        <w:rPr>
          <w:rFonts w:cs="Arial"/>
          <w:szCs w:val="22"/>
          <w:lang w:val="ru-RU"/>
        </w:rPr>
        <w:t>GmbH</w:t>
      </w:r>
      <w:proofErr w:type="spellEnd"/>
      <w:r w:rsidR="00EF114F" w:rsidRPr="00EF114F">
        <w:rPr>
          <w:rFonts w:cs="Arial"/>
          <w:szCs w:val="22"/>
          <w:lang w:val="ru-RU"/>
        </w:rPr>
        <w:t xml:space="preserve"> &amp; </w:t>
      </w:r>
      <w:proofErr w:type="spellStart"/>
      <w:r w:rsidR="00EF114F" w:rsidRPr="00EF114F">
        <w:rPr>
          <w:rFonts w:cs="Arial"/>
          <w:szCs w:val="22"/>
          <w:lang w:val="ru-RU"/>
        </w:rPr>
        <w:t>Co</w:t>
      </w:r>
      <w:proofErr w:type="spellEnd"/>
      <w:r w:rsidR="00EF114F" w:rsidRPr="00EF114F">
        <w:rPr>
          <w:rFonts w:cs="Arial"/>
          <w:szCs w:val="22"/>
          <w:lang w:val="ru-RU"/>
        </w:rPr>
        <w:t xml:space="preserve">. KG-JBG </w:t>
      </w:r>
      <w:proofErr w:type="spellStart"/>
      <w:r w:rsidR="00EF114F" w:rsidRPr="00EF114F">
        <w:rPr>
          <w:rFonts w:cs="Arial"/>
          <w:szCs w:val="22"/>
          <w:lang w:val="ru-RU"/>
        </w:rPr>
        <w:t>and</w:t>
      </w:r>
      <w:proofErr w:type="spellEnd"/>
      <w:r w:rsidR="00EF114F" w:rsidRPr="00EF114F">
        <w:rPr>
          <w:rFonts w:cs="Arial"/>
          <w:szCs w:val="22"/>
          <w:lang w:val="ru-RU"/>
        </w:rPr>
        <w:t xml:space="preserve"> </w:t>
      </w:r>
      <w:proofErr w:type="spellStart"/>
      <w:r w:rsidR="00EF114F" w:rsidRPr="00EF114F">
        <w:rPr>
          <w:rFonts w:cs="Arial"/>
          <w:szCs w:val="22"/>
          <w:lang w:val="ru-RU"/>
        </w:rPr>
        <w:t>Eng-Invest</w:t>
      </w:r>
      <w:proofErr w:type="spellEnd"/>
      <w:r w:rsidR="00EF114F" w:rsidRPr="00EF114F">
        <w:rPr>
          <w:rFonts w:cs="Arial"/>
          <w:szCs w:val="22"/>
          <w:lang w:val="ru-RU"/>
        </w:rPr>
        <w:t xml:space="preserve"> </w:t>
      </w:r>
      <w:proofErr w:type="spellStart"/>
      <w:r w:rsidR="00EF114F" w:rsidRPr="00EF114F">
        <w:rPr>
          <w:rFonts w:cs="Arial"/>
          <w:szCs w:val="22"/>
          <w:lang w:val="ru-RU"/>
        </w:rPr>
        <w:t>Consulting</w:t>
      </w:r>
      <w:proofErr w:type="spellEnd"/>
      <w:r w:rsidR="00EF114F" w:rsidRPr="00EF114F">
        <w:rPr>
          <w:rFonts w:cs="Arial"/>
          <w:szCs w:val="22"/>
          <w:lang w:val="ru-RU"/>
        </w:rPr>
        <w:t xml:space="preserve"> </w:t>
      </w:r>
      <w:proofErr w:type="spellStart"/>
      <w:r w:rsidR="00EF114F" w:rsidRPr="00EF114F">
        <w:rPr>
          <w:rFonts w:cs="Arial"/>
          <w:szCs w:val="22"/>
          <w:lang w:val="ru-RU"/>
        </w:rPr>
        <w:t>Ltd</w:t>
      </w:r>
      <w:proofErr w:type="spellEnd"/>
      <w:r w:rsidR="00EF114F" w:rsidRPr="00EF114F">
        <w:rPr>
          <w:rFonts w:cs="Arial"/>
          <w:szCs w:val="22"/>
          <w:lang w:val="ru-RU"/>
        </w:rPr>
        <w:t>.</w:t>
      </w:r>
      <w:proofErr w:type="gramStart"/>
      <w:r w:rsidR="00EF114F" w:rsidRPr="00EF114F">
        <w:rPr>
          <w:rFonts w:cs="Arial"/>
          <w:szCs w:val="22"/>
          <w:lang w:val="ru-RU"/>
        </w:rPr>
        <w:t>”</w:t>
      </w:r>
      <w:r w:rsidR="00EF114F">
        <w:rPr>
          <w:rFonts w:cs="Arial"/>
          <w:szCs w:val="22"/>
          <w:lang w:val="ru-RU"/>
        </w:rPr>
        <w:t xml:space="preserve"> </w:t>
      </w:r>
      <w:r w:rsidRPr="009F4468">
        <w:rPr>
          <w:rFonts w:cs="Arial"/>
          <w:szCs w:val="22"/>
          <w:lang w:val="ru-RU"/>
        </w:rPr>
        <w:t>,</w:t>
      </w:r>
      <w:proofErr w:type="gramEnd"/>
      <w:r w:rsidRPr="009F4468">
        <w:rPr>
          <w:rFonts w:cs="Arial"/>
          <w:szCs w:val="22"/>
          <w:lang w:val="ru-RU"/>
        </w:rPr>
        <w:t xml:space="preserve"> должно быть подготовлено </w:t>
      </w:r>
      <w:r w:rsidR="00C03BB7" w:rsidRPr="009F4468">
        <w:rPr>
          <w:rFonts w:cs="Arial"/>
          <w:szCs w:val="22"/>
          <w:lang w:val="ru-RU"/>
        </w:rPr>
        <w:t>сведение</w:t>
      </w:r>
      <w:r w:rsidRPr="009F4468">
        <w:rPr>
          <w:rFonts w:cs="Arial"/>
          <w:szCs w:val="22"/>
          <w:lang w:val="ru-RU"/>
        </w:rPr>
        <w:t xml:space="preserve"> о методе, в котором подробно описывается охрана </w:t>
      </w:r>
      <w:r w:rsidR="00C03BB7" w:rsidRPr="009F4468">
        <w:rPr>
          <w:rFonts w:cs="Arial"/>
          <w:szCs w:val="22"/>
          <w:lang w:val="ru-RU"/>
        </w:rPr>
        <w:t>Здоровья и Безопасность</w:t>
      </w:r>
      <w:r w:rsidRPr="009F4468">
        <w:rPr>
          <w:rFonts w:cs="Arial"/>
          <w:szCs w:val="22"/>
          <w:lang w:val="ru-RU"/>
        </w:rPr>
        <w:t>.</w:t>
      </w:r>
    </w:p>
    <w:p w:rsidR="00A22EF3" w:rsidRPr="009F4468" w:rsidRDefault="002F165E" w:rsidP="00A22EF3">
      <w:pPr>
        <w:pStyle w:val="2"/>
        <w:rPr>
          <w:sz w:val="22"/>
          <w:szCs w:val="22"/>
          <w:lang w:val="en-US"/>
        </w:rPr>
      </w:pPr>
      <w:r>
        <w:rPr>
          <w:sz w:val="22"/>
          <w:szCs w:val="22"/>
          <w:lang w:val="ru-RU"/>
        </w:rPr>
        <w:t xml:space="preserve">Оборудование для безопасности </w:t>
      </w:r>
    </w:p>
    <w:p w:rsidR="003808BB" w:rsidRPr="009F4468" w:rsidRDefault="003808BB" w:rsidP="003808BB">
      <w:pPr>
        <w:pStyle w:val="a8"/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Все члены Проекта обязаны получать и использовать соответствующее оборудование для обеспечения безопасности. Надлежащее снабжение оборудованием проводится в офисе проекта в г. Ташкенте:</w:t>
      </w:r>
    </w:p>
    <w:p w:rsidR="00294E5B" w:rsidRPr="009F4468" w:rsidRDefault="00294E5B" w:rsidP="005E1153">
      <w:pPr>
        <w:pStyle w:val="a8"/>
        <w:numPr>
          <w:ilvl w:val="0"/>
          <w:numId w:val="9"/>
        </w:numPr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Светоотражающие куртки/жилеты для работы вне транспортных средств на любой дороге,</w:t>
      </w:r>
    </w:p>
    <w:p w:rsidR="00294E5B" w:rsidRPr="009F4468" w:rsidRDefault="00294E5B" w:rsidP="005E1153">
      <w:pPr>
        <w:pStyle w:val="a8"/>
        <w:numPr>
          <w:ilvl w:val="0"/>
          <w:numId w:val="9"/>
        </w:numPr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Подходящая обувь, защитная обувь или сапоги для опасных видов деятельности,</w:t>
      </w:r>
    </w:p>
    <w:p w:rsidR="00294E5B" w:rsidRPr="009F4468" w:rsidRDefault="00294E5B" w:rsidP="00294E5B">
      <w:pPr>
        <w:pStyle w:val="a8"/>
        <w:numPr>
          <w:ilvl w:val="0"/>
          <w:numId w:val="9"/>
        </w:numPr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Плавучие средства/</w:t>
      </w:r>
      <w:r w:rsidR="00A52DF2" w:rsidRPr="009F4468">
        <w:rPr>
          <w:rFonts w:cs="Arial"/>
          <w:szCs w:val="22"/>
          <w:lang w:val="ru-RU"/>
        </w:rPr>
        <w:t>само надувающиеся</w:t>
      </w:r>
      <w:r w:rsidRPr="009F4468">
        <w:rPr>
          <w:rFonts w:cs="Arial"/>
          <w:szCs w:val="22"/>
          <w:lang w:val="ru-RU"/>
        </w:rPr>
        <w:t xml:space="preserve"> спасательные жилеты для работы рядом или над водой, особенно при осмотре мостов.</w:t>
      </w:r>
    </w:p>
    <w:p w:rsidR="00294E5B" w:rsidRPr="009F4468" w:rsidRDefault="00294E5B" w:rsidP="005E1153">
      <w:pPr>
        <w:pStyle w:val="a8"/>
        <w:numPr>
          <w:ilvl w:val="0"/>
          <w:numId w:val="9"/>
        </w:numPr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Жесткие каски (карьеры, осмотр мостов и т. д.)</w:t>
      </w:r>
    </w:p>
    <w:p w:rsidR="005E1153" w:rsidRDefault="00294E5B" w:rsidP="005E1153">
      <w:pPr>
        <w:pStyle w:val="a8"/>
        <w:numPr>
          <w:ilvl w:val="0"/>
          <w:numId w:val="9"/>
        </w:numPr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Переносные наборы Первой Помощи.</w:t>
      </w:r>
    </w:p>
    <w:p w:rsidR="00C93AB5" w:rsidRPr="009F4468" w:rsidRDefault="00C93AB5" w:rsidP="00C93AB5">
      <w:pPr>
        <w:pStyle w:val="a8"/>
        <w:ind w:left="720"/>
        <w:rPr>
          <w:rFonts w:cs="Arial"/>
          <w:szCs w:val="22"/>
          <w:lang w:val="ru-RU"/>
        </w:rPr>
      </w:pPr>
    </w:p>
    <w:p w:rsidR="00F91835" w:rsidRPr="009F4468" w:rsidRDefault="009C32C4" w:rsidP="00CA6988">
      <w:pPr>
        <w:pStyle w:val="1"/>
        <w:rPr>
          <w:sz w:val="22"/>
          <w:szCs w:val="22"/>
          <w:lang w:val="en-US"/>
        </w:rPr>
      </w:pPr>
      <w:bookmarkStart w:id="55" w:name="_Toc501971350"/>
      <w:r w:rsidRPr="009F4468">
        <w:rPr>
          <w:sz w:val="22"/>
          <w:szCs w:val="22"/>
          <w:lang w:val="ru-RU"/>
        </w:rPr>
        <w:t>Окружающая Среда</w:t>
      </w:r>
      <w:bookmarkEnd w:id="55"/>
    </w:p>
    <w:p w:rsidR="008E0E80" w:rsidRDefault="006C18F3" w:rsidP="009C32C4">
      <w:pPr>
        <w:pStyle w:val="a8"/>
        <w:jc w:val="both"/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 xml:space="preserve">Все работы </w:t>
      </w:r>
      <w:r w:rsidR="009C32C4" w:rsidRPr="009F4468">
        <w:rPr>
          <w:rFonts w:cs="Arial"/>
          <w:szCs w:val="22"/>
          <w:lang w:val="ru-RU"/>
        </w:rPr>
        <w:t>будут п</w:t>
      </w:r>
      <w:r w:rsidRPr="009F4468">
        <w:rPr>
          <w:rFonts w:cs="Arial"/>
          <w:szCs w:val="22"/>
          <w:lang w:val="ru-RU"/>
        </w:rPr>
        <w:t xml:space="preserve">роводиться с заботой об окружающей среде в соответствии с корпоративной политикой </w:t>
      </w:r>
      <w:r w:rsidR="002F165E" w:rsidRPr="00EF114F">
        <w:rPr>
          <w:rFonts w:cs="Arial"/>
          <w:szCs w:val="22"/>
          <w:lang w:val="ru-RU"/>
        </w:rPr>
        <w:t xml:space="preserve">“H.P. </w:t>
      </w:r>
      <w:proofErr w:type="spellStart"/>
      <w:r w:rsidR="002F165E" w:rsidRPr="00EF114F">
        <w:rPr>
          <w:rFonts w:cs="Arial"/>
          <w:szCs w:val="22"/>
          <w:lang w:val="ru-RU"/>
        </w:rPr>
        <w:t>Gauff</w:t>
      </w:r>
      <w:proofErr w:type="spellEnd"/>
      <w:r w:rsidR="002F165E" w:rsidRPr="00EF114F">
        <w:rPr>
          <w:rFonts w:cs="Arial"/>
          <w:szCs w:val="22"/>
          <w:lang w:val="ru-RU"/>
        </w:rPr>
        <w:t xml:space="preserve"> </w:t>
      </w:r>
      <w:proofErr w:type="spellStart"/>
      <w:r w:rsidR="002F165E" w:rsidRPr="00EF114F">
        <w:rPr>
          <w:rFonts w:cs="Arial"/>
          <w:szCs w:val="22"/>
          <w:lang w:val="ru-RU"/>
        </w:rPr>
        <w:t>Ingenieure</w:t>
      </w:r>
      <w:proofErr w:type="spellEnd"/>
      <w:r w:rsidR="002F165E" w:rsidRPr="00EF114F">
        <w:rPr>
          <w:rFonts w:cs="Arial"/>
          <w:szCs w:val="22"/>
          <w:lang w:val="ru-RU"/>
        </w:rPr>
        <w:t xml:space="preserve"> </w:t>
      </w:r>
      <w:proofErr w:type="spellStart"/>
      <w:r w:rsidR="002F165E" w:rsidRPr="00EF114F">
        <w:rPr>
          <w:rFonts w:cs="Arial"/>
          <w:szCs w:val="22"/>
          <w:lang w:val="ru-RU"/>
        </w:rPr>
        <w:t>GmbH</w:t>
      </w:r>
      <w:proofErr w:type="spellEnd"/>
      <w:r w:rsidR="002F165E" w:rsidRPr="00EF114F">
        <w:rPr>
          <w:rFonts w:cs="Arial"/>
          <w:szCs w:val="22"/>
          <w:lang w:val="ru-RU"/>
        </w:rPr>
        <w:t xml:space="preserve"> &amp; </w:t>
      </w:r>
      <w:proofErr w:type="spellStart"/>
      <w:r w:rsidR="002F165E" w:rsidRPr="00EF114F">
        <w:rPr>
          <w:rFonts w:cs="Arial"/>
          <w:szCs w:val="22"/>
          <w:lang w:val="ru-RU"/>
        </w:rPr>
        <w:t>Co</w:t>
      </w:r>
      <w:proofErr w:type="spellEnd"/>
      <w:r w:rsidR="002F165E" w:rsidRPr="00EF114F">
        <w:rPr>
          <w:rFonts w:cs="Arial"/>
          <w:szCs w:val="22"/>
          <w:lang w:val="ru-RU"/>
        </w:rPr>
        <w:t xml:space="preserve">. KG-JBG </w:t>
      </w:r>
      <w:proofErr w:type="spellStart"/>
      <w:r w:rsidR="002F165E" w:rsidRPr="00EF114F">
        <w:rPr>
          <w:rFonts w:cs="Arial"/>
          <w:szCs w:val="22"/>
          <w:lang w:val="ru-RU"/>
        </w:rPr>
        <w:t>and</w:t>
      </w:r>
      <w:proofErr w:type="spellEnd"/>
      <w:r w:rsidR="002F165E" w:rsidRPr="00EF114F">
        <w:rPr>
          <w:rFonts w:cs="Arial"/>
          <w:szCs w:val="22"/>
          <w:lang w:val="ru-RU"/>
        </w:rPr>
        <w:t xml:space="preserve"> </w:t>
      </w:r>
      <w:proofErr w:type="spellStart"/>
      <w:r w:rsidR="002F165E" w:rsidRPr="00EF114F">
        <w:rPr>
          <w:rFonts w:cs="Arial"/>
          <w:szCs w:val="22"/>
          <w:lang w:val="ru-RU"/>
        </w:rPr>
        <w:t>Eng-Invest</w:t>
      </w:r>
      <w:proofErr w:type="spellEnd"/>
      <w:r w:rsidR="002F165E" w:rsidRPr="00EF114F">
        <w:rPr>
          <w:rFonts w:cs="Arial"/>
          <w:szCs w:val="22"/>
          <w:lang w:val="ru-RU"/>
        </w:rPr>
        <w:t xml:space="preserve"> </w:t>
      </w:r>
      <w:proofErr w:type="spellStart"/>
      <w:r w:rsidR="002F165E" w:rsidRPr="00EF114F">
        <w:rPr>
          <w:rFonts w:cs="Arial"/>
          <w:szCs w:val="22"/>
          <w:lang w:val="ru-RU"/>
        </w:rPr>
        <w:t>Consulting</w:t>
      </w:r>
      <w:proofErr w:type="spellEnd"/>
      <w:r w:rsidR="002F165E" w:rsidRPr="00EF114F">
        <w:rPr>
          <w:rFonts w:cs="Arial"/>
          <w:szCs w:val="22"/>
          <w:lang w:val="ru-RU"/>
        </w:rPr>
        <w:t xml:space="preserve"> </w:t>
      </w:r>
      <w:proofErr w:type="spellStart"/>
      <w:r w:rsidR="002F165E" w:rsidRPr="00EF114F">
        <w:rPr>
          <w:rFonts w:cs="Arial"/>
          <w:szCs w:val="22"/>
          <w:lang w:val="ru-RU"/>
        </w:rPr>
        <w:t>Ltd</w:t>
      </w:r>
      <w:proofErr w:type="spellEnd"/>
      <w:r w:rsidR="002F165E" w:rsidRPr="00EF114F">
        <w:rPr>
          <w:rFonts w:cs="Arial"/>
          <w:szCs w:val="22"/>
          <w:lang w:val="ru-RU"/>
        </w:rPr>
        <w:t>.”</w:t>
      </w:r>
      <w:r w:rsidRPr="009F4468">
        <w:rPr>
          <w:rFonts w:cs="Arial"/>
          <w:szCs w:val="22"/>
          <w:lang w:val="ru-RU"/>
        </w:rPr>
        <w:t>.</w:t>
      </w:r>
    </w:p>
    <w:p w:rsidR="00C93AB5" w:rsidRPr="009F4468" w:rsidRDefault="00C93AB5" w:rsidP="009C32C4">
      <w:pPr>
        <w:pStyle w:val="a8"/>
        <w:jc w:val="both"/>
        <w:rPr>
          <w:rFonts w:cs="Arial"/>
          <w:szCs w:val="22"/>
          <w:lang w:val="ru-RU"/>
        </w:rPr>
      </w:pPr>
    </w:p>
    <w:p w:rsidR="00F63D90" w:rsidRPr="009F4468" w:rsidRDefault="007C6529" w:rsidP="00781063">
      <w:pPr>
        <w:pStyle w:val="1"/>
        <w:rPr>
          <w:sz w:val="22"/>
          <w:szCs w:val="22"/>
          <w:lang w:val="en-US"/>
        </w:rPr>
      </w:pPr>
      <w:bookmarkStart w:id="56" w:name="_Toc501971351"/>
      <w:r w:rsidRPr="009F4468">
        <w:rPr>
          <w:sz w:val="22"/>
          <w:szCs w:val="22"/>
          <w:lang w:val="ru-RU"/>
        </w:rPr>
        <w:t>Формы</w:t>
      </w:r>
      <w:bookmarkEnd w:id="56"/>
    </w:p>
    <w:p w:rsidR="00206765" w:rsidRPr="009F4468" w:rsidRDefault="00206765" w:rsidP="00206765">
      <w:pPr>
        <w:rPr>
          <w:rFonts w:cs="Arial"/>
          <w:szCs w:val="22"/>
          <w:lang w:val="en-US"/>
        </w:rPr>
      </w:pPr>
    </w:p>
    <w:p w:rsidR="004A0A8F" w:rsidRPr="009F4468" w:rsidRDefault="004A0A8F" w:rsidP="004A0A8F">
      <w:pPr>
        <w:jc w:val="both"/>
        <w:rPr>
          <w:rFonts w:cs="Arial"/>
          <w:i/>
          <w:szCs w:val="22"/>
          <w:lang w:val="ru-RU"/>
        </w:rPr>
      </w:pPr>
      <w:r w:rsidRPr="009F4468">
        <w:rPr>
          <w:rFonts w:cs="Arial"/>
          <w:i/>
          <w:szCs w:val="22"/>
          <w:lang w:val="ru-RU"/>
        </w:rPr>
        <w:t xml:space="preserve">[Формы, </w:t>
      </w:r>
      <w:r w:rsidR="00C93AB5">
        <w:rPr>
          <w:rFonts w:cs="Arial"/>
          <w:i/>
          <w:szCs w:val="22"/>
          <w:lang w:val="ru-RU"/>
        </w:rPr>
        <w:t>ш</w:t>
      </w:r>
      <w:r w:rsidRPr="009F4468">
        <w:rPr>
          <w:rFonts w:cs="Arial"/>
          <w:i/>
          <w:szCs w:val="22"/>
          <w:lang w:val="ru-RU"/>
        </w:rPr>
        <w:t>аблоны будут представлены последними со следующим квартальным отчётом (самый поздний срок) и соответственно обновляться или расширяться по мере необходимости]</w:t>
      </w:r>
      <w:r w:rsidR="00C93AB5">
        <w:rPr>
          <w:rFonts w:cs="Arial"/>
          <w:i/>
          <w:szCs w:val="22"/>
          <w:lang w:val="ru-RU"/>
        </w:rPr>
        <w:t>.</w:t>
      </w:r>
    </w:p>
    <w:p w:rsidR="00206765" w:rsidRPr="009F4468" w:rsidRDefault="00417AE4" w:rsidP="002E537F">
      <w:pPr>
        <w:pStyle w:val="2"/>
        <w:rPr>
          <w:sz w:val="22"/>
          <w:szCs w:val="22"/>
          <w:lang w:val="en-US"/>
        </w:rPr>
      </w:pPr>
      <w:bookmarkStart w:id="57" w:name="_Toc501971352"/>
      <w:r w:rsidRPr="009F4468">
        <w:rPr>
          <w:sz w:val="22"/>
          <w:szCs w:val="22"/>
          <w:lang w:val="ru-RU"/>
        </w:rPr>
        <w:t>Формы надзора</w:t>
      </w:r>
      <w:bookmarkEnd w:id="57"/>
    </w:p>
    <w:p w:rsidR="00206765" w:rsidRPr="009F4468" w:rsidRDefault="00206765" w:rsidP="00206765">
      <w:pPr>
        <w:rPr>
          <w:rFonts w:cs="Arial"/>
          <w:b/>
          <w:bCs/>
          <w:color w:val="002060"/>
          <w:szCs w:val="22"/>
          <w:lang w:eastAsia="de-DE"/>
        </w:rPr>
      </w:pPr>
    </w:p>
    <w:p w:rsidR="006A7466" w:rsidRPr="009F4468" w:rsidRDefault="0081279D" w:rsidP="006A7466">
      <w:pPr>
        <w:rPr>
          <w:rFonts w:cs="Arial"/>
          <w:szCs w:val="22"/>
          <w:lang w:val="ru-RU"/>
        </w:rPr>
      </w:pPr>
      <w:r w:rsidRPr="009F4468">
        <w:rPr>
          <w:rFonts w:cs="Arial"/>
          <w:szCs w:val="22"/>
          <w:lang w:val="ru-RU"/>
        </w:rPr>
        <w:t>Электронные</w:t>
      </w:r>
      <w:r w:rsidR="006A7466" w:rsidRPr="009F4468">
        <w:rPr>
          <w:rFonts w:cs="Arial"/>
          <w:szCs w:val="22"/>
          <w:lang w:val="ru-RU"/>
        </w:rPr>
        <w:t xml:space="preserve"> копии форм будут доставляться подрядчикам для составления буклетов.</w:t>
      </w:r>
    </w:p>
    <w:p w:rsidR="002E537F" w:rsidRPr="009F4468" w:rsidRDefault="0090019D" w:rsidP="002E537F">
      <w:pPr>
        <w:pStyle w:val="3"/>
        <w:rPr>
          <w:sz w:val="22"/>
          <w:szCs w:val="22"/>
          <w:lang w:val="ru-RU"/>
        </w:rPr>
      </w:pPr>
      <w:bookmarkStart w:id="58" w:name="_Toc501971353"/>
      <w:r w:rsidRPr="009F4468">
        <w:rPr>
          <w:sz w:val="22"/>
          <w:szCs w:val="22"/>
          <w:lang w:val="ru-RU"/>
        </w:rPr>
        <w:t>Форма проверки запрос</w:t>
      </w:r>
      <w:r w:rsidR="0007444C" w:rsidRPr="009F4468">
        <w:rPr>
          <w:sz w:val="22"/>
          <w:szCs w:val="22"/>
          <w:lang w:val="ru-RU"/>
        </w:rPr>
        <w:t>а (форма запроса Подрядчика на И</w:t>
      </w:r>
      <w:r w:rsidRPr="009F4468">
        <w:rPr>
          <w:sz w:val="22"/>
          <w:szCs w:val="22"/>
          <w:lang w:val="ru-RU"/>
        </w:rPr>
        <w:t>нспекцию)</w:t>
      </w:r>
      <w:bookmarkEnd w:id="58"/>
    </w:p>
    <w:p w:rsidR="002E537F" w:rsidRPr="009F4468" w:rsidRDefault="00C93AB5" w:rsidP="002E537F">
      <w:pPr>
        <w:pStyle w:val="3"/>
        <w:rPr>
          <w:sz w:val="22"/>
          <w:szCs w:val="22"/>
          <w:lang w:val="ru-RU"/>
        </w:rPr>
      </w:pPr>
      <w:bookmarkStart w:id="59" w:name="_Toc501971354"/>
      <w:r>
        <w:rPr>
          <w:sz w:val="22"/>
          <w:szCs w:val="22"/>
          <w:lang w:val="ru-RU"/>
        </w:rPr>
        <w:t xml:space="preserve">Форма Подрядчика на подачу </w:t>
      </w:r>
      <w:bookmarkEnd w:id="59"/>
      <w:r w:rsidR="002F165E">
        <w:rPr>
          <w:sz w:val="22"/>
          <w:szCs w:val="22"/>
          <w:lang w:val="ru-RU"/>
        </w:rPr>
        <w:t>запроса</w:t>
      </w:r>
    </w:p>
    <w:p w:rsidR="006C18F3" w:rsidRPr="00C93AB5" w:rsidRDefault="00417AE4" w:rsidP="006C18F3">
      <w:pPr>
        <w:pStyle w:val="3"/>
        <w:rPr>
          <w:sz w:val="22"/>
          <w:szCs w:val="22"/>
          <w:lang w:val="ru-RU"/>
        </w:rPr>
      </w:pPr>
      <w:bookmarkStart w:id="60" w:name="_Toc501971355"/>
      <w:r w:rsidRPr="00C93AB5">
        <w:rPr>
          <w:sz w:val="22"/>
          <w:szCs w:val="22"/>
          <w:lang w:val="ru-RU"/>
        </w:rPr>
        <w:t>Форма ежедневного отчета</w:t>
      </w:r>
      <w:bookmarkEnd w:id="60"/>
    </w:p>
    <w:p w:rsidR="002E537F" w:rsidRPr="009F4468" w:rsidRDefault="002E537F" w:rsidP="006C18F3">
      <w:pPr>
        <w:rPr>
          <w:rFonts w:cs="Arial"/>
          <w:b/>
          <w:bCs/>
          <w:szCs w:val="22"/>
          <w:lang w:val="ru-RU"/>
        </w:rPr>
      </w:pPr>
      <w:r w:rsidRPr="009F4468">
        <w:rPr>
          <w:rFonts w:cs="Arial"/>
          <w:szCs w:val="22"/>
          <w:lang w:val="ru-RU"/>
        </w:rPr>
        <w:br w:type="page"/>
      </w:r>
    </w:p>
    <w:p w:rsidR="00781063" w:rsidRPr="009F4468" w:rsidRDefault="005425A4" w:rsidP="00206765">
      <w:pPr>
        <w:pStyle w:val="2"/>
        <w:rPr>
          <w:sz w:val="22"/>
          <w:szCs w:val="22"/>
          <w:lang w:val="ru-RU"/>
        </w:rPr>
      </w:pPr>
      <w:bookmarkStart w:id="61" w:name="_Toc501971356"/>
      <w:r w:rsidRPr="009F4468">
        <w:rPr>
          <w:sz w:val="22"/>
          <w:szCs w:val="22"/>
          <w:lang w:val="ru-RU"/>
        </w:rPr>
        <w:lastRenderedPageBreak/>
        <w:t>Форма Контроля Документа</w:t>
      </w:r>
      <w:bookmarkEnd w:id="61"/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60"/>
        <w:gridCol w:w="1161"/>
        <w:gridCol w:w="2321"/>
        <w:gridCol w:w="2322"/>
        <w:gridCol w:w="2322"/>
      </w:tblGrid>
      <w:tr w:rsidR="00C42B38" w:rsidRPr="009F4468">
        <w:tc>
          <w:tcPr>
            <w:tcW w:w="23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B38" w:rsidRPr="009F4468" w:rsidRDefault="005F4F7E" w:rsidP="001E447D">
            <w:pPr>
              <w:pStyle w:val="a8"/>
              <w:rPr>
                <w:rFonts w:cs="Arial"/>
                <w:b/>
                <w:szCs w:val="22"/>
                <w:lang w:val="ru-RU"/>
              </w:rPr>
            </w:pPr>
            <w:r w:rsidRPr="009F4468">
              <w:rPr>
                <w:rFonts w:cs="Arial"/>
                <w:b/>
                <w:szCs w:val="22"/>
                <w:lang w:val="ru-RU"/>
              </w:rPr>
              <w:t>Получатели</w:t>
            </w:r>
          </w:p>
        </w:tc>
        <w:tc>
          <w:tcPr>
            <w:tcW w:w="2321" w:type="dxa"/>
            <w:tcBorders>
              <w:bottom w:val="single" w:sz="4" w:space="0" w:color="auto"/>
            </w:tcBorders>
            <w:shd w:val="clear" w:color="auto" w:fill="auto"/>
          </w:tcPr>
          <w:p w:rsidR="00C42B38" w:rsidRPr="009F4468" w:rsidRDefault="00C42B38" w:rsidP="001E447D">
            <w:pPr>
              <w:pStyle w:val="a8"/>
              <w:rPr>
                <w:rFonts w:cs="Arial"/>
                <w:szCs w:val="22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auto"/>
          </w:tcPr>
          <w:p w:rsidR="00C42B38" w:rsidRPr="009F4468" w:rsidRDefault="00C42B38" w:rsidP="001E447D">
            <w:pPr>
              <w:pStyle w:val="a8"/>
              <w:rPr>
                <w:rFonts w:cs="Arial"/>
                <w:szCs w:val="22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auto"/>
          </w:tcPr>
          <w:p w:rsidR="00C42B38" w:rsidRPr="009F4468" w:rsidRDefault="00C42B38" w:rsidP="001E447D">
            <w:pPr>
              <w:pStyle w:val="a8"/>
              <w:rPr>
                <w:rFonts w:cs="Arial"/>
                <w:szCs w:val="22"/>
              </w:rPr>
            </w:pPr>
          </w:p>
        </w:tc>
      </w:tr>
      <w:tr w:rsidR="00C42B38" w:rsidRPr="009F4468"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</w:tcPr>
          <w:p w:rsidR="00C42B38" w:rsidRPr="009F4468" w:rsidRDefault="005425A4" w:rsidP="001E447D">
            <w:pPr>
              <w:pStyle w:val="a8"/>
              <w:rPr>
                <w:rFonts w:cs="Arial"/>
                <w:szCs w:val="22"/>
                <w:lang w:val="ru-RU"/>
              </w:rPr>
            </w:pPr>
            <w:r w:rsidRPr="009F4468">
              <w:rPr>
                <w:rFonts w:cs="Arial"/>
                <w:szCs w:val="22"/>
                <w:lang w:val="ru-RU"/>
              </w:rPr>
              <w:t>Адресовано</w:t>
            </w:r>
          </w:p>
        </w:tc>
        <w:tc>
          <w:tcPr>
            <w:tcW w:w="2321" w:type="dxa"/>
            <w:tcBorders>
              <w:top w:val="single" w:sz="4" w:space="0" w:color="auto"/>
            </w:tcBorders>
            <w:shd w:val="clear" w:color="auto" w:fill="FFFF99"/>
          </w:tcPr>
          <w:p w:rsidR="00C42B38" w:rsidRPr="009F4468" w:rsidRDefault="00C42B38" w:rsidP="001E447D">
            <w:pPr>
              <w:pStyle w:val="a8"/>
              <w:rPr>
                <w:rFonts w:cs="Arial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</w:tcBorders>
            <w:shd w:val="clear" w:color="auto" w:fill="FFFF99"/>
          </w:tcPr>
          <w:p w:rsidR="00C42B38" w:rsidRPr="009F4468" w:rsidRDefault="005425A4" w:rsidP="001E447D">
            <w:pPr>
              <w:pStyle w:val="a8"/>
              <w:rPr>
                <w:rFonts w:cs="Arial"/>
                <w:szCs w:val="22"/>
                <w:lang w:val="ru-RU"/>
              </w:rPr>
            </w:pPr>
            <w:r w:rsidRPr="009F4468">
              <w:rPr>
                <w:rFonts w:cs="Arial"/>
                <w:szCs w:val="22"/>
                <w:lang w:val="ru-RU"/>
              </w:rPr>
              <w:t>Копия</w:t>
            </w:r>
          </w:p>
        </w:tc>
        <w:tc>
          <w:tcPr>
            <w:tcW w:w="23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</w:tcPr>
          <w:p w:rsidR="00C42B38" w:rsidRPr="009F4468" w:rsidRDefault="00C42B38" w:rsidP="001E447D">
            <w:pPr>
              <w:pStyle w:val="a8"/>
              <w:rPr>
                <w:rFonts w:cs="Arial"/>
                <w:szCs w:val="22"/>
              </w:rPr>
            </w:pPr>
          </w:p>
        </w:tc>
      </w:tr>
      <w:tr w:rsidR="00C42B38" w:rsidRPr="009F4468" w:rsidTr="005425A4">
        <w:trPr>
          <w:trHeight w:val="436"/>
        </w:trPr>
        <w:tc>
          <w:tcPr>
            <w:tcW w:w="232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42B38" w:rsidRPr="009F4468" w:rsidRDefault="00221404" w:rsidP="001E447D">
            <w:pPr>
              <w:pStyle w:val="a8"/>
              <w:rPr>
                <w:rFonts w:cs="Arial"/>
                <w:szCs w:val="22"/>
                <w:lang w:val="ru-RU"/>
              </w:rPr>
            </w:pPr>
            <w:r w:rsidRPr="009F4468">
              <w:rPr>
                <w:rFonts w:cs="Arial"/>
                <w:szCs w:val="22"/>
                <w:lang w:val="ru-RU"/>
              </w:rPr>
              <w:t>Имя</w:t>
            </w:r>
          </w:p>
        </w:tc>
        <w:tc>
          <w:tcPr>
            <w:tcW w:w="2321" w:type="dxa"/>
            <w:tcBorders>
              <w:bottom w:val="single" w:sz="4" w:space="0" w:color="auto"/>
            </w:tcBorders>
            <w:shd w:val="clear" w:color="auto" w:fill="FFFF99"/>
          </w:tcPr>
          <w:p w:rsidR="005425A4" w:rsidRPr="009F4468" w:rsidRDefault="005425A4" w:rsidP="005425A4">
            <w:pPr>
              <w:pStyle w:val="a8"/>
              <w:rPr>
                <w:rFonts w:cs="Arial"/>
                <w:szCs w:val="22"/>
                <w:lang w:val="ru-RU"/>
              </w:rPr>
            </w:pPr>
            <w:r w:rsidRPr="009F4468">
              <w:rPr>
                <w:rFonts w:cs="Arial"/>
                <w:szCs w:val="22"/>
                <w:lang w:val="ru-RU"/>
              </w:rPr>
              <w:t>Организация</w:t>
            </w:r>
          </w:p>
          <w:p w:rsidR="00C42B38" w:rsidRPr="009F4468" w:rsidRDefault="00C42B38" w:rsidP="001E447D">
            <w:pPr>
              <w:pStyle w:val="a8"/>
              <w:rPr>
                <w:rFonts w:cs="Arial"/>
                <w:szCs w:val="22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FFFF99"/>
          </w:tcPr>
          <w:p w:rsidR="00C42B38" w:rsidRPr="009F4468" w:rsidRDefault="00221404" w:rsidP="001E447D">
            <w:pPr>
              <w:pStyle w:val="a8"/>
              <w:rPr>
                <w:rFonts w:cs="Arial"/>
                <w:szCs w:val="22"/>
              </w:rPr>
            </w:pPr>
            <w:r w:rsidRPr="009F4468">
              <w:rPr>
                <w:rFonts w:cs="Arial"/>
                <w:szCs w:val="22"/>
                <w:lang w:val="ru-RU"/>
              </w:rPr>
              <w:t>Имя</w:t>
            </w:r>
          </w:p>
        </w:tc>
        <w:tc>
          <w:tcPr>
            <w:tcW w:w="23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222A8" w:rsidRPr="009F4468" w:rsidRDefault="005425A4" w:rsidP="005425A4">
            <w:pPr>
              <w:pStyle w:val="a8"/>
              <w:rPr>
                <w:rFonts w:cs="Arial"/>
                <w:szCs w:val="22"/>
                <w:lang w:val="ru-RU"/>
              </w:rPr>
            </w:pPr>
            <w:r w:rsidRPr="009F4468">
              <w:rPr>
                <w:rFonts w:cs="Arial"/>
                <w:szCs w:val="22"/>
                <w:lang w:val="ru-RU"/>
              </w:rPr>
              <w:t>Организация</w:t>
            </w:r>
          </w:p>
        </w:tc>
      </w:tr>
      <w:tr w:rsidR="00C42B38" w:rsidRPr="009F4468"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38" w:rsidRPr="009F4468" w:rsidRDefault="00C42B38" w:rsidP="001E447D">
            <w:pPr>
              <w:pStyle w:val="a8"/>
              <w:rPr>
                <w:rFonts w:cs="Arial"/>
                <w:szCs w:val="22"/>
                <w:lang w:val="ru-RU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38" w:rsidRPr="009F4468" w:rsidRDefault="00C42B38" w:rsidP="001E447D">
            <w:pPr>
              <w:pStyle w:val="a8"/>
              <w:rPr>
                <w:rFonts w:cs="Arial"/>
                <w:szCs w:val="22"/>
                <w:lang w:val="ru-RU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38" w:rsidRPr="009F4468" w:rsidRDefault="00C42B38" w:rsidP="001E447D">
            <w:pPr>
              <w:pStyle w:val="a8"/>
              <w:rPr>
                <w:rFonts w:cs="Arial"/>
                <w:szCs w:val="22"/>
                <w:lang w:val="ru-RU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38" w:rsidRPr="009F4468" w:rsidRDefault="00C42B38" w:rsidP="001E447D">
            <w:pPr>
              <w:pStyle w:val="a8"/>
              <w:rPr>
                <w:rFonts w:cs="Arial"/>
                <w:szCs w:val="22"/>
                <w:lang w:val="ru-RU"/>
              </w:rPr>
            </w:pPr>
          </w:p>
        </w:tc>
      </w:tr>
      <w:tr w:rsidR="00C42B38" w:rsidRPr="009F4468"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38" w:rsidRPr="009F4468" w:rsidRDefault="00C42B38" w:rsidP="001E447D">
            <w:pPr>
              <w:pStyle w:val="a8"/>
              <w:rPr>
                <w:rFonts w:cs="Arial"/>
                <w:szCs w:val="22"/>
                <w:lang w:val="ru-RU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38" w:rsidRPr="009F4468" w:rsidRDefault="00C42B38" w:rsidP="001E447D">
            <w:pPr>
              <w:pStyle w:val="a8"/>
              <w:rPr>
                <w:rFonts w:cs="Arial"/>
                <w:szCs w:val="22"/>
                <w:lang w:val="ru-RU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38" w:rsidRPr="009F4468" w:rsidRDefault="00C42B38" w:rsidP="001E447D">
            <w:pPr>
              <w:pStyle w:val="a8"/>
              <w:rPr>
                <w:rFonts w:cs="Arial"/>
                <w:szCs w:val="22"/>
                <w:lang w:val="ru-RU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38" w:rsidRPr="009F4468" w:rsidRDefault="00C42B38" w:rsidP="001E447D">
            <w:pPr>
              <w:pStyle w:val="a8"/>
              <w:rPr>
                <w:rFonts w:cs="Arial"/>
                <w:szCs w:val="22"/>
                <w:lang w:val="ru-RU"/>
              </w:rPr>
            </w:pPr>
          </w:p>
        </w:tc>
      </w:tr>
      <w:tr w:rsidR="00C42B38" w:rsidRPr="009F4468"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38" w:rsidRPr="009F4468" w:rsidRDefault="00C42B38" w:rsidP="001E447D">
            <w:pPr>
              <w:pStyle w:val="a8"/>
              <w:rPr>
                <w:rFonts w:cs="Arial"/>
                <w:szCs w:val="22"/>
                <w:lang w:val="ru-RU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38" w:rsidRPr="009F4468" w:rsidRDefault="00C42B38" w:rsidP="001E447D">
            <w:pPr>
              <w:pStyle w:val="a8"/>
              <w:rPr>
                <w:rFonts w:cs="Arial"/>
                <w:szCs w:val="22"/>
                <w:lang w:val="ru-RU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38" w:rsidRPr="009F4468" w:rsidRDefault="00C42B38" w:rsidP="001E447D">
            <w:pPr>
              <w:pStyle w:val="a8"/>
              <w:rPr>
                <w:rFonts w:cs="Arial"/>
                <w:szCs w:val="22"/>
                <w:lang w:val="ru-RU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38" w:rsidRPr="009F4468" w:rsidRDefault="00C42B38" w:rsidP="001E447D">
            <w:pPr>
              <w:pStyle w:val="a8"/>
              <w:rPr>
                <w:rFonts w:cs="Arial"/>
                <w:szCs w:val="22"/>
                <w:lang w:val="ru-RU"/>
              </w:rPr>
            </w:pPr>
          </w:p>
        </w:tc>
      </w:tr>
      <w:tr w:rsidR="00C42B38" w:rsidRPr="009F4468"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38" w:rsidRPr="009F4468" w:rsidRDefault="00C42B38" w:rsidP="001E447D">
            <w:pPr>
              <w:pStyle w:val="a8"/>
              <w:rPr>
                <w:rFonts w:cs="Arial"/>
                <w:szCs w:val="22"/>
                <w:lang w:val="ru-RU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38" w:rsidRPr="009F4468" w:rsidRDefault="00C42B38" w:rsidP="001E447D">
            <w:pPr>
              <w:pStyle w:val="a8"/>
              <w:rPr>
                <w:rFonts w:cs="Arial"/>
                <w:szCs w:val="22"/>
                <w:lang w:val="ru-RU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38" w:rsidRPr="009F4468" w:rsidRDefault="00C42B38" w:rsidP="001E447D">
            <w:pPr>
              <w:pStyle w:val="a8"/>
              <w:rPr>
                <w:rFonts w:cs="Arial"/>
                <w:szCs w:val="22"/>
                <w:lang w:val="ru-RU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38" w:rsidRPr="009F4468" w:rsidRDefault="00C42B38" w:rsidP="001E447D">
            <w:pPr>
              <w:pStyle w:val="a8"/>
              <w:rPr>
                <w:rFonts w:cs="Arial"/>
                <w:szCs w:val="22"/>
                <w:lang w:val="ru-RU"/>
              </w:rPr>
            </w:pPr>
          </w:p>
        </w:tc>
      </w:tr>
      <w:tr w:rsidR="00C42B38" w:rsidRPr="009F4468">
        <w:tc>
          <w:tcPr>
            <w:tcW w:w="2321" w:type="dxa"/>
            <w:gridSpan w:val="2"/>
            <w:tcBorders>
              <w:top w:val="single" w:sz="4" w:space="0" w:color="auto"/>
            </w:tcBorders>
          </w:tcPr>
          <w:p w:rsidR="00C42B38" w:rsidRPr="009F4468" w:rsidRDefault="00C42B38" w:rsidP="001E447D">
            <w:pPr>
              <w:pStyle w:val="a8"/>
              <w:rPr>
                <w:rFonts w:cs="Arial"/>
                <w:szCs w:val="22"/>
                <w:lang w:val="ru-RU"/>
              </w:rPr>
            </w:pPr>
          </w:p>
        </w:tc>
        <w:tc>
          <w:tcPr>
            <w:tcW w:w="2321" w:type="dxa"/>
            <w:tcBorders>
              <w:top w:val="single" w:sz="4" w:space="0" w:color="auto"/>
            </w:tcBorders>
          </w:tcPr>
          <w:p w:rsidR="00C42B38" w:rsidRPr="009F4468" w:rsidRDefault="00C42B38" w:rsidP="001E447D">
            <w:pPr>
              <w:pStyle w:val="a8"/>
              <w:rPr>
                <w:rFonts w:cs="Arial"/>
                <w:szCs w:val="22"/>
                <w:lang w:val="ru-RU"/>
              </w:rPr>
            </w:pPr>
          </w:p>
        </w:tc>
        <w:tc>
          <w:tcPr>
            <w:tcW w:w="2322" w:type="dxa"/>
            <w:tcBorders>
              <w:top w:val="single" w:sz="4" w:space="0" w:color="auto"/>
            </w:tcBorders>
          </w:tcPr>
          <w:p w:rsidR="00C42B38" w:rsidRPr="009F4468" w:rsidRDefault="00C42B38" w:rsidP="001E447D">
            <w:pPr>
              <w:pStyle w:val="a8"/>
              <w:rPr>
                <w:rFonts w:cs="Arial"/>
                <w:szCs w:val="22"/>
                <w:lang w:val="ru-RU"/>
              </w:rPr>
            </w:pPr>
          </w:p>
        </w:tc>
        <w:tc>
          <w:tcPr>
            <w:tcW w:w="2322" w:type="dxa"/>
            <w:tcBorders>
              <w:top w:val="single" w:sz="4" w:space="0" w:color="auto"/>
            </w:tcBorders>
          </w:tcPr>
          <w:p w:rsidR="00C42B38" w:rsidRPr="009F4468" w:rsidRDefault="00C42B38" w:rsidP="001E447D">
            <w:pPr>
              <w:pStyle w:val="a8"/>
              <w:rPr>
                <w:rFonts w:cs="Arial"/>
                <w:szCs w:val="22"/>
                <w:lang w:val="ru-RU"/>
              </w:rPr>
            </w:pPr>
          </w:p>
        </w:tc>
      </w:tr>
      <w:tr w:rsidR="001E447D" w:rsidRPr="009F4468">
        <w:tc>
          <w:tcPr>
            <w:tcW w:w="9286" w:type="dxa"/>
            <w:gridSpan w:val="5"/>
            <w:tcBorders>
              <w:bottom w:val="single" w:sz="4" w:space="0" w:color="auto"/>
            </w:tcBorders>
          </w:tcPr>
          <w:p w:rsidR="001E447D" w:rsidRPr="009F4468" w:rsidRDefault="00221404" w:rsidP="001E447D">
            <w:pPr>
              <w:pStyle w:val="a8"/>
              <w:rPr>
                <w:rFonts w:cs="Arial"/>
                <w:b/>
                <w:szCs w:val="22"/>
                <w:lang w:val="ru-RU"/>
              </w:rPr>
            </w:pPr>
            <w:r w:rsidRPr="009F4468">
              <w:rPr>
                <w:rFonts w:cs="Arial"/>
                <w:b/>
                <w:szCs w:val="22"/>
                <w:lang w:val="ru-RU"/>
              </w:rPr>
              <w:t>История внесения изменений</w:t>
            </w:r>
          </w:p>
        </w:tc>
      </w:tr>
      <w:tr w:rsidR="001E447D" w:rsidRPr="009F4468">
        <w:tc>
          <w:tcPr>
            <w:tcW w:w="92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1E447D" w:rsidRPr="009F4468" w:rsidRDefault="00221404" w:rsidP="001E447D">
            <w:pPr>
              <w:pStyle w:val="a8"/>
              <w:rPr>
                <w:rFonts w:cs="Arial"/>
                <w:szCs w:val="22"/>
                <w:lang w:val="ru-RU"/>
              </w:rPr>
            </w:pPr>
            <w:r w:rsidRPr="009F4468">
              <w:rPr>
                <w:rFonts w:cs="Arial"/>
                <w:szCs w:val="22"/>
                <w:lang w:val="ru-RU"/>
              </w:rPr>
              <w:t>Предоставление</w:t>
            </w:r>
          </w:p>
        </w:tc>
      </w:tr>
      <w:tr w:rsidR="001E447D" w:rsidRPr="009F4468">
        <w:tc>
          <w:tcPr>
            <w:tcW w:w="23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1E447D" w:rsidRPr="009F4468" w:rsidRDefault="00221404" w:rsidP="001E447D">
            <w:pPr>
              <w:pStyle w:val="a8"/>
              <w:rPr>
                <w:rFonts w:cs="Arial"/>
                <w:szCs w:val="22"/>
                <w:lang w:val="ru-RU"/>
              </w:rPr>
            </w:pPr>
            <w:r w:rsidRPr="009F4468">
              <w:rPr>
                <w:rFonts w:cs="Arial"/>
                <w:szCs w:val="22"/>
                <w:lang w:val="ru-RU"/>
              </w:rPr>
              <w:t>Дата</w:t>
            </w:r>
          </w:p>
        </w:tc>
        <w:tc>
          <w:tcPr>
            <w:tcW w:w="6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7D" w:rsidRPr="009F4468" w:rsidRDefault="001E447D" w:rsidP="001E447D">
            <w:pPr>
              <w:pStyle w:val="a8"/>
              <w:rPr>
                <w:rFonts w:cs="Arial"/>
                <w:szCs w:val="22"/>
              </w:rPr>
            </w:pPr>
          </w:p>
        </w:tc>
      </w:tr>
      <w:tr w:rsidR="001E447D" w:rsidRPr="009F4468">
        <w:tc>
          <w:tcPr>
            <w:tcW w:w="23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1E447D" w:rsidRPr="009F4468" w:rsidRDefault="00221404" w:rsidP="001E447D">
            <w:pPr>
              <w:pStyle w:val="a8"/>
              <w:rPr>
                <w:rFonts w:cs="Arial"/>
                <w:szCs w:val="22"/>
              </w:rPr>
            </w:pPr>
            <w:r w:rsidRPr="009F4468">
              <w:rPr>
                <w:rFonts w:cs="Arial"/>
                <w:szCs w:val="22"/>
                <w:lang w:val="ru-RU"/>
              </w:rPr>
              <w:t>Имя</w:t>
            </w:r>
          </w:p>
        </w:tc>
        <w:tc>
          <w:tcPr>
            <w:tcW w:w="6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7D" w:rsidRPr="009F4468" w:rsidRDefault="001E447D" w:rsidP="001E447D">
            <w:pPr>
              <w:pStyle w:val="a8"/>
              <w:rPr>
                <w:rFonts w:cs="Arial"/>
                <w:szCs w:val="22"/>
              </w:rPr>
            </w:pPr>
          </w:p>
        </w:tc>
      </w:tr>
      <w:tr w:rsidR="001E447D" w:rsidRPr="009F4468">
        <w:tc>
          <w:tcPr>
            <w:tcW w:w="2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E447D" w:rsidRPr="009F4468" w:rsidRDefault="00221404" w:rsidP="001E447D">
            <w:pPr>
              <w:pStyle w:val="a8"/>
              <w:rPr>
                <w:rFonts w:cs="Arial"/>
                <w:szCs w:val="22"/>
                <w:lang w:val="ru-RU"/>
              </w:rPr>
            </w:pPr>
            <w:r w:rsidRPr="009F4468">
              <w:rPr>
                <w:rFonts w:cs="Arial"/>
                <w:szCs w:val="22"/>
                <w:lang w:val="ru-RU"/>
              </w:rPr>
              <w:t>Подпись</w:t>
            </w:r>
          </w:p>
        </w:tc>
        <w:tc>
          <w:tcPr>
            <w:tcW w:w="6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6B" w:rsidRPr="009F4468" w:rsidRDefault="00491D6B" w:rsidP="001E447D">
            <w:pPr>
              <w:pStyle w:val="a8"/>
              <w:rPr>
                <w:rFonts w:cs="Arial"/>
                <w:szCs w:val="22"/>
              </w:rPr>
            </w:pPr>
          </w:p>
          <w:p w:rsidR="00491D6B" w:rsidRPr="009F4468" w:rsidRDefault="00491D6B" w:rsidP="001E447D">
            <w:pPr>
              <w:pStyle w:val="a8"/>
              <w:rPr>
                <w:rFonts w:cs="Arial"/>
                <w:szCs w:val="22"/>
              </w:rPr>
            </w:pPr>
          </w:p>
        </w:tc>
      </w:tr>
      <w:tr w:rsidR="001E447D" w:rsidRPr="009F4468">
        <w:tc>
          <w:tcPr>
            <w:tcW w:w="23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447D" w:rsidRPr="009F4468" w:rsidRDefault="001E447D" w:rsidP="001E447D">
            <w:pPr>
              <w:pStyle w:val="a8"/>
              <w:rPr>
                <w:rFonts w:cs="Arial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</w:tcBorders>
          </w:tcPr>
          <w:p w:rsidR="001E447D" w:rsidRPr="009F4468" w:rsidRDefault="001E447D" w:rsidP="001E447D">
            <w:pPr>
              <w:pStyle w:val="a8"/>
              <w:rPr>
                <w:rFonts w:cs="Arial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  <w:bottom w:val="single" w:sz="4" w:space="0" w:color="auto"/>
            </w:tcBorders>
          </w:tcPr>
          <w:p w:rsidR="001E447D" w:rsidRPr="009F4468" w:rsidRDefault="001E447D" w:rsidP="001E447D">
            <w:pPr>
              <w:pStyle w:val="a8"/>
              <w:rPr>
                <w:rFonts w:cs="Arial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  <w:bottom w:val="single" w:sz="4" w:space="0" w:color="auto"/>
            </w:tcBorders>
          </w:tcPr>
          <w:p w:rsidR="001E447D" w:rsidRPr="009F4468" w:rsidRDefault="001E447D" w:rsidP="001E447D">
            <w:pPr>
              <w:pStyle w:val="a8"/>
              <w:rPr>
                <w:rFonts w:cs="Arial"/>
                <w:szCs w:val="22"/>
              </w:rPr>
            </w:pPr>
          </w:p>
        </w:tc>
      </w:tr>
      <w:tr w:rsidR="001E447D" w:rsidRPr="009F4468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E447D" w:rsidRPr="009F4468" w:rsidRDefault="00E57930" w:rsidP="001E447D">
            <w:pPr>
              <w:pStyle w:val="a8"/>
              <w:rPr>
                <w:rFonts w:cs="Arial"/>
                <w:szCs w:val="22"/>
                <w:lang w:val="ru-RU"/>
              </w:rPr>
            </w:pPr>
            <w:r w:rsidRPr="009F4468">
              <w:rPr>
                <w:rFonts w:cs="Arial"/>
                <w:szCs w:val="22"/>
                <w:lang w:val="ru-RU"/>
              </w:rPr>
              <w:t>Версия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E447D" w:rsidRPr="009F4468" w:rsidRDefault="00E57930" w:rsidP="001E447D">
            <w:pPr>
              <w:pStyle w:val="a8"/>
              <w:rPr>
                <w:rFonts w:cs="Arial"/>
                <w:szCs w:val="22"/>
                <w:lang w:val="ru-RU"/>
              </w:rPr>
            </w:pPr>
            <w:r w:rsidRPr="009F4468">
              <w:rPr>
                <w:rFonts w:cs="Arial"/>
                <w:szCs w:val="22"/>
                <w:lang w:val="ru-RU"/>
              </w:rPr>
              <w:t>Дата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E447D" w:rsidRPr="009F4468" w:rsidRDefault="00E57930" w:rsidP="001E447D">
            <w:pPr>
              <w:pStyle w:val="a8"/>
              <w:rPr>
                <w:rFonts w:cs="Arial"/>
                <w:szCs w:val="22"/>
                <w:lang w:val="ru-RU"/>
              </w:rPr>
            </w:pPr>
            <w:r w:rsidRPr="009F4468">
              <w:rPr>
                <w:rFonts w:cs="Arial"/>
                <w:szCs w:val="22"/>
                <w:lang w:val="ru-RU"/>
              </w:rPr>
              <w:t>Подготовлено со стороны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E447D" w:rsidRPr="009F4468" w:rsidRDefault="00E57930" w:rsidP="001E447D">
            <w:pPr>
              <w:pStyle w:val="a8"/>
              <w:rPr>
                <w:rFonts w:cs="Arial"/>
                <w:szCs w:val="22"/>
                <w:lang w:val="ru-RU"/>
              </w:rPr>
            </w:pPr>
            <w:r w:rsidRPr="009F4468">
              <w:rPr>
                <w:rFonts w:cs="Arial"/>
                <w:szCs w:val="22"/>
                <w:lang w:val="ru-RU"/>
              </w:rPr>
              <w:t>Внешний Контроль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E447D" w:rsidRPr="009F4468" w:rsidRDefault="00E57930" w:rsidP="001E447D">
            <w:pPr>
              <w:pStyle w:val="a8"/>
              <w:rPr>
                <w:rFonts w:cs="Arial"/>
                <w:szCs w:val="22"/>
                <w:lang w:val="ru-RU"/>
              </w:rPr>
            </w:pPr>
            <w:r w:rsidRPr="009F4468">
              <w:rPr>
                <w:rFonts w:cs="Arial"/>
                <w:szCs w:val="22"/>
                <w:lang w:val="ru-RU"/>
              </w:rPr>
              <w:t>Изменения</w:t>
            </w:r>
          </w:p>
        </w:tc>
      </w:tr>
      <w:tr w:rsidR="001E447D" w:rsidRPr="009F4468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7D" w:rsidRPr="009F4468" w:rsidRDefault="001E447D" w:rsidP="001E447D">
            <w:pPr>
              <w:pStyle w:val="a8"/>
              <w:rPr>
                <w:rFonts w:cs="Arial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7D" w:rsidRPr="009F4468" w:rsidRDefault="001E447D" w:rsidP="001E447D">
            <w:pPr>
              <w:pStyle w:val="a8"/>
              <w:rPr>
                <w:rFonts w:cs="Arial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7D" w:rsidRPr="009F4468" w:rsidRDefault="001E447D" w:rsidP="001E447D">
            <w:pPr>
              <w:pStyle w:val="a8"/>
              <w:rPr>
                <w:rFonts w:cs="Arial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7D" w:rsidRPr="009F4468" w:rsidRDefault="001E447D" w:rsidP="001E447D">
            <w:pPr>
              <w:pStyle w:val="a8"/>
              <w:rPr>
                <w:rFonts w:cs="Arial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7D" w:rsidRPr="009F4468" w:rsidRDefault="001E447D" w:rsidP="001E447D">
            <w:pPr>
              <w:pStyle w:val="a8"/>
              <w:rPr>
                <w:rFonts w:cs="Arial"/>
                <w:szCs w:val="22"/>
              </w:rPr>
            </w:pPr>
          </w:p>
        </w:tc>
      </w:tr>
      <w:tr w:rsidR="001E447D" w:rsidRPr="009F4468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7D" w:rsidRPr="009F4468" w:rsidRDefault="001E447D" w:rsidP="001E447D">
            <w:pPr>
              <w:pStyle w:val="a8"/>
              <w:rPr>
                <w:rFonts w:cs="Arial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7D" w:rsidRPr="009F4468" w:rsidRDefault="001E447D" w:rsidP="001E447D">
            <w:pPr>
              <w:pStyle w:val="a8"/>
              <w:rPr>
                <w:rFonts w:cs="Arial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7D" w:rsidRPr="009F4468" w:rsidRDefault="001E447D" w:rsidP="001E447D">
            <w:pPr>
              <w:pStyle w:val="a8"/>
              <w:rPr>
                <w:rFonts w:cs="Arial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7D" w:rsidRPr="009F4468" w:rsidRDefault="001E447D" w:rsidP="001E447D">
            <w:pPr>
              <w:pStyle w:val="a8"/>
              <w:rPr>
                <w:rFonts w:cs="Arial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7D" w:rsidRPr="009F4468" w:rsidRDefault="001E447D" w:rsidP="001E447D">
            <w:pPr>
              <w:pStyle w:val="a8"/>
              <w:rPr>
                <w:rFonts w:cs="Arial"/>
                <w:szCs w:val="22"/>
              </w:rPr>
            </w:pPr>
          </w:p>
        </w:tc>
      </w:tr>
      <w:tr w:rsidR="001E447D" w:rsidRPr="009F4468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7D" w:rsidRPr="009F4468" w:rsidRDefault="001E447D" w:rsidP="001E447D">
            <w:pPr>
              <w:pStyle w:val="a8"/>
              <w:rPr>
                <w:rFonts w:cs="Arial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7D" w:rsidRPr="009F4468" w:rsidRDefault="001E447D" w:rsidP="001E447D">
            <w:pPr>
              <w:pStyle w:val="a8"/>
              <w:rPr>
                <w:rFonts w:cs="Arial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7D" w:rsidRPr="009F4468" w:rsidRDefault="001E447D" w:rsidP="001E447D">
            <w:pPr>
              <w:pStyle w:val="a8"/>
              <w:rPr>
                <w:rFonts w:cs="Arial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7D" w:rsidRPr="009F4468" w:rsidRDefault="001E447D" w:rsidP="001E447D">
            <w:pPr>
              <w:pStyle w:val="a8"/>
              <w:rPr>
                <w:rFonts w:cs="Arial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7D" w:rsidRPr="009F4468" w:rsidRDefault="001E447D" w:rsidP="001E447D">
            <w:pPr>
              <w:pStyle w:val="a8"/>
              <w:rPr>
                <w:rFonts w:cs="Arial"/>
                <w:szCs w:val="22"/>
              </w:rPr>
            </w:pPr>
          </w:p>
        </w:tc>
      </w:tr>
      <w:tr w:rsidR="001E447D" w:rsidRPr="009F4468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7D" w:rsidRPr="009F4468" w:rsidRDefault="001E447D" w:rsidP="001E447D">
            <w:pPr>
              <w:pStyle w:val="a8"/>
              <w:rPr>
                <w:rFonts w:cs="Arial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7D" w:rsidRPr="009F4468" w:rsidRDefault="001E447D" w:rsidP="001E447D">
            <w:pPr>
              <w:pStyle w:val="a8"/>
              <w:rPr>
                <w:rFonts w:cs="Arial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7D" w:rsidRPr="009F4468" w:rsidRDefault="001E447D" w:rsidP="001E447D">
            <w:pPr>
              <w:pStyle w:val="a8"/>
              <w:rPr>
                <w:rFonts w:cs="Arial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7D" w:rsidRPr="009F4468" w:rsidRDefault="001E447D" w:rsidP="001E447D">
            <w:pPr>
              <w:pStyle w:val="a8"/>
              <w:rPr>
                <w:rFonts w:cs="Arial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7D" w:rsidRPr="009F4468" w:rsidRDefault="001E447D" w:rsidP="001E447D">
            <w:pPr>
              <w:pStyle w:val="a8"/>
              <w:rPr>
                <w:rFonts w:cs="Arial"/>
                <w:szCs w:val="22"/>
              </w:rPr>
            </w:pPr>
          </w:p>
        </w:tc>
      </w:tr>
      <w:tr w:rsidR="001E447D" w:rsidRPr="009F4468">
        <w:tc>
          <w:tcPr>
            <w:tcW w:w="2321" w:type="dxa"/>
            <w:gridSpan w:val="2"/>
            <w:tcBorders>
              <w:top w:val="single" w:sz="4" w:space="0" w:color="auto"/>
            </w:tcBorders>
          </w:tcPr>
          <w:p w:rsidR="001E447D" w:rsidRPr="009F4468" w:rsidRDefault="001E447D" w:rsidP="001E447D">
            <w:pPr>
              <w:pStyle w:val="a8"/>
              <w:rPr>
                <w:rFonts w:cs="Arial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auto"/>
            </w:tcBorders>
          </w:tcPr>
          <w:p w:rsidR="001E447D" w:rsidRPr="009F4468" w:rsidRDefault="001E447D" w:rsidP="001E447D">
            <w:pPr>
              <w:pStyle w:val="a8"/>
              <w:rPr>
                <w:rFonts w:cs="Arial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</w:tcBorders>
          </w:tcPr>
          <w:p w:rsidR="001E447D" w:rsidRPr="009F4468" w:rsidRDefault="001E447D" w:rsidP="001E447D">
            <w:pPr>
              <w:pStyle w:val="a8"/>
              <w:rPr>
                <w:rFonts w:cs="Arial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</w:tcBorders>
          </w:tcPr>
          <w:p w:rsidR="001E447D" w:rsidRPr="009F4468" w:rsidRDefault="001E447D" w:rsidP="001E447D">
            <w:pPr>
              <w:pStyle w:val="a8"/>
              <w:rPr>
                <w:rFonts w:cs="Arial"/>
                <w:szCs w:val="22"/>
              </w:rPr>
            </w:pPr>
          </w:p>
        </w:tc>
      </w:tr>
      <w:tr w:rsidR="00491D6B" w:rsidRPr="009F4468">
        <w:tc>
          <w:tcPr>
            <w:tcW w:w="9286" w:type="dxa"/>
            <w:gridSpan w:val="5"/>
            <w:tcBorders>
              <w:bottom w:val="single" w:sz="4" w:space="0" w:color="auto"/>
            </w:tcBorders>
          </w:tcPr>
          <w:p w:rsidR="00491D6B" w:rsidRPr="009F4468" w:rsidRDefault="00221404" w:rsidP="001E447D">
            <w:pPr>
              <w:pStyle w:val="a8"/>
              <w:rPr>
                <w:rFonts w:cs="Arial"/>
                <w:szCs w:val="22"/>
                <w:lang w:val="ru-RU"/>
              </w:rPr>
            </w:pPr>
            <w:r w:rsidRPr="009F4468">
              <w:rPr>
                <w:rFonts w:cs="Arial"/>
                <w:b/>
                <w:szCs w:val="22"/>
                <w:lang w:val="ru-RU"/>
              </w:rPr>
              <w:t>Прочая информация</w:t>
            </w:r>
          </w:p>
        </w:tc>
      </w:tr>
      <w:tr w:rsidR="00491D6B" w:rsidRPr="009F4468"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91D6B" w:rsidRPr="009F4468" w:rsidRDefault="00221404" w:rsidP="001E447D">
            <w:pPr>
              <w:pStyle w:val="a8"/>
              <w:rPr>
                <w:rFonts w:cs="Arial"/>
                <w:szCs w:val="22"/>
                <w:lang w:val="ru-RU"/>
              </w:rPr>
            </w:pPr>
            <w:r w:rsidRPr="009F4468">
              <w:rPr>
                <w:rFonts w:cs="Arial"/>
                <w:szCs w:val="22"/>
                <w:lang w:val="ru-RU"/>
              </w:rPr>
              <w:t>Автор</w:t>
            </w:r>
          </w:p>
        </w:tc>
        <w:tc>
          <w:tcPr>
            <w:tcW w:w="6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6B" w:rsidRPr="009F4468" w:rsidRDefault="00491D6B" w:rsidP="001E447D">
            <w:pPr>
              <w:pStyle w:val="a8"/>
              <w:rPr>
                <w:rFonts w:cs="Arial"/>
                <w:szCs w:val="22"/>
              </w:rPr>
            </w:pPr>
          </w:p>
        </w:tc>
      </w:tr>
      <w:tr w:rsidR="00491D6B" w:rsidRPr="009F4468"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91D6B" w:rsidRPr="009F4468" w:rsidRDefault="00221404" w:rsidP="001E447D">
            <w:pPr>
              <w:pStyle w:val="a8"/>
              <w:rPr>
                <w:rFonts w:cs="Arial"/>
                <w:szCs w:val="22"/>
                <w:lang w:val="ru-RU"/>
              </w:rPr>
            </w:pPr>
            <w:r w:rsidRPr="009F4468">
              <w:rPr>
                <w:rFonts w:cs="Arial"/>
                <w:szCs w:val="22"/>
                <w:lang w:val="ru-RU"/>
              </w:rPr>
              <w:t>Дата</w:t>
            </w:r>
          </w:p>
        </w:tc>
        <w:tc>
          <w:tcPr>
            <w:tcW w:w="6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6B" w:rsidRPr="009F4468" w:rsidRDefault="00491D6B" w:rsidP="001E447D">
            <w:pPr>
              <w:pStyle w:val="a8"/>
              <w:rPr>
                <w:rFonts w:cs="Arial"/>
                <w:szCs w:val="22"/>
              </w:rPr>
            </w:pPr>
          </w:p>
        </w:tc>
      </w:tr>
      <w:tr w:rsidR="00491D6B" w:rsidRPr="009F4468"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91D6B" w:rsidRPr="009F4468" w:rsidRDefault="00221404" w:rsidP="001E447D">
            <w:pPr>
              <w:pStyle w:val="a8"/>
              <w:rPr>
                <w:rFonts w:cs="Arial"/>
                <w:szCs w:val="22"/>
                <w:lang w:val="ru-RU"/>
              </w:rPr>
            </w:pPr>
            <w:r w:rsidRPr="009F4468">
              <w:rPr>
                <w:rFonts w:cs="Arial"/>
                <w:szCs w:val="22"/>
                <w:lang w:val="ru-RU"/>
              </w:rPr>
              <w:t>Ссылка</w:t>
            </w:r>
          </w:p>
        </w:tc>
        <w:tc>
          <w:tcPr>
            <w:tcW w:w="6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6B" w:rsidRPr="009F4468" w:rsidRDefault="00491D6B" w:rsidP="001E447D">
            <w:pPr>
              <w:pStyle w:val="a8"/>
              <w:rPr>
                <w:rFonts w:cs="Arial"/>
                <w:szCs w:val="22"/>
              </w:rPr>
            </w:pPr>
          </w:p>
        </w:tc>
      </w:tr>
      <w:tr w:rsidR="00491D6B" w:rsidRPr="009F4468"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91D6B" w:rsidRPr="009F4468" w:rsidRDefault="00221404" w:rsidP="001E447D">
            <w:pPr>
              <w:pStyle w:val="a8"/>
              <w:rPr>
                <w:rFonts w:cs="Arial"/>
                <w:szCs w:val="22"/>
                <w:lang w:val="ru-RU"/>
              </w:rPr>
            </w:pPr>
            <w:r w:rsidRPr="009F4468">
              <w:rPr>
                <w:rFonts w:cs="Arial"/>
                <w:szCs w:val="22"/>
                <w:lang w:val="ru-RU"/>
              </w:rPr>
              <w:t>Название Документа</w:t>
            </w:r>
          </w:p>
        </w:tc>
        <w:tc>
          <w:tcPr>
            <w:tcW w:w="6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6B" w:rsidRPr="009F4468" w:rsidRDefault="00491D6B" w:rsidP="001E447D">
            <w:pPr>
              <w:pStyle w:val="a8"/>
              <w:rPr>
                <w:rFonts w:cs="Arial"/>
                <w:szCs w:val="22"/>
              </w:rPr>
            </w:pPr>
          </w:p>
        </w:tc>
      </w:tr>
    </w:tbl>
    <w:p w:rsidR="002E537F" w:rsidRPr="009F4468" w:rsidRDefault="002E537F" w:rsidP="001E447D">
      <w:pPr>
        <w:rPr>
          <w:rFonts w:cs="Arial"/>
          <w:szCs w:val="22"/>
        </w:rPr>
      </w:pPr>
    </w:p>
    <w:p w:rsidR="002E537F" w:rsidRPr="009F4468" w:rsidRDefault="002E537F">
      <w:pPr>
        <w:rPr>
          <w:rFonts w:cs="Arial"/>
          <w:szCs w:val="22"/>
        </w:rPr>
      </w:pPr>
      <w:r w:rsidRPr="009F4468">
        <w:rPr>
          <w:rFonts w:cs="Arial"/>
          <w:szCs w:val="22"/>
        </w:rPr>
        <w:br w:type="page"/>
      </w:r>
    </w:p>
    <w:p w:rsidR="00781063" w:rsidRPr="009F4468" w:rsidRDefault="00B44674" w:rsidP="002E537F">
      <w:pPr>
        <w:pStyle w:val="2"/>
        <w:rPr>
          <w:sz w:val="22"/>
          <w:szCs w:val="22"/>
          <w:lang w:val="en-US"/>
        </w:rPr>
      </w:pPr>
      <w:bookmarkStart w:id="62" w:name="_Toc501971357"/>
      <w:r w:rsidRPr="009F4468">
        <w:rPr>
          <w:sz w:val="22"/>
          <w:szCs w:val="22"/>
          <w:lang w:val="ru-RU"/>
        </w:rPr>
        <w:lastRenderedPageBreak/>
        <w:t>Сертификат</w:t>
      </w:r>
      <w:r w:rsidRPr="009F4468">
        <w:rPr>
          <w:sz w:val="22"/>
          <w:szCs w:val="22"/>
        </w:rPr>
        <w:t xml:space="preserve"> </w:t>
      </w:r>
      <w:r w:rsidRPr="009F4468">
        <w:rPr>
          <w:sz w:val="22"/>
          <w:szCs w:val="22"/>
          <w:lang w:val="ru-RU"/>
        </w:rPr>
        <w:t>Обзора</w:t>
      </w:r>
      <w:r w:rsidRPr="009F4468">
        <w:rPr>
          <w:sz w:val="22"/>
          <w:szCs w:val="22"/>
        </w:rPr>
        <w:t xml:space="preserve"> </w:t>
      </w:r>
      <w:r w:rsidRPr="009F4468">
        <w:rPr>
          <w:sz w:val="22"/>
          <w:szCs w:val="22"/>
          <w:lang w:val="ru-RU"/>
        </w:rPr>
        <w:t>Проекта</w:t>
      </w:r>
      <w:bookmarkEnd w:id="62"/>
    </w:p>
    <w:tbl>
      <w:tblPr>
        <w:tblW w:w="9328" w:type="dxa"/>
        <w:tblLayout w:type="fixed"/>
        <w:tblLook w:val="0000" w:firstRow="0" w:lastRow="0" w:firstColumn="0" w:lastColumn="0" w:noHBand="0" w:noVBand="0"/>
      </w:tblPr>
      <w:tblGrid>
        <w:gridCol w:w="1492"/>
        <w:gridCol w:w="884"/>
        <w:gridCol w:w="142"/>
        <w:gridCol w:w="1826"/>
        <w:gridCol w:w="1240"/>
        <w:gridCol w:w="1946"/>
        <w:gridCol w:w="709"/>
        <w:gridCol w:w="1089"/>
      </w:tblGrid>
      <w:tr w:rsidR="00E01E7A" w:rsidRPr="009F4468" w:rsidTr="00B818F7">
        <w:trPr>
          <w:trHeight w:val="385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A8F" w:rsidRPr="009F4468" w:rsidRDefault="004A0A8F" w:rsidP="004A0A8F">
            <w:pPr>
              <w:jc w:val="both"/>
              <w:rPr>
                <w:rFonts w:cs="Arial"/>
                <w:szCs w:val="22"/>
                <w:lang w:val="ru-RU" w:eastAsia="en-GB"/>
              </w:rPr>
            </w:pPr>
            <w:r w:rsidRPr="009F4468">
              <w:rPr>
                <w:rFonts w:cs="Arial"/>
                <w:szCs w:val="22"/>
                <w:lang w:val="ru-RU" w:eastAsia="en-GB"/>
              </w:rPr>
              <w:t>Часть просмотренной Работы:</w:t>
            </w:r>
          </w:p>
        </w:tc>
        <w:tc>
          <w:tcPr>
            <w:tcW w:w="68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E7A" w:rsidRPr="009F4468" w:rsidRDefault="00E01E7A" w:rsidP="00CE6440">
            <w:pPr>
              <w:rPr>
                <w:rFonts w:cs="Arial"/>
                <w:szCs w:val="22"/>
                <w:lang w:val="en-US" w:eastAsia="en-GB"/>
              </w:rPr>
            </w:pPr>
          </w:p>
        </w:tc>
      </w:tr>
      <w:tr w:rsidR="00E01E7A" w:rsidRPr="009F4468" w:rsidTr="00B818F7">
        <w:trPr>
          <w:trHeight w:val="2688"/>
        </w:trPr>
        <w:tc>
          <w:tcPr>
            <w:tcW w:w="25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CEB" w:rsidRPr="009F4468" w:rsidRDefault="004A0A8F" w:rsidP="00CE6440">
            <w:pPr>
              <w:rPr>
                <w:rFonts w:cs="Arial"/>
                <w:szCs w:val="22"/>
                <w:lang w:val="de-DE" w:eastAsia="en-GB"/>
              </w:rPr>
            </w:pPr>
            <w:r w:rsidRPr="009F4468">
              <w:rPr>
                <w:rStyle w:val="shorttext"/>
                <w:rFonts w:cs="Arial"/>
                <w:szCs w:val="22"/>
                <w:lang w:val="ru-RU"/>
              </w:rPr>
              <w:t>Документы, используемые в О</w:t>
            </w:r>
            <w:r w:rsidR="004E2CEB" w:rsidRPr="009F4468">
              <w:rPr>
                <w:rStyle w:val="shorttext"/>
                <w:rFonts w:cs="Arial"/>
                <w:szCs w:val="22"/>
                <w:lang w:val="ru-RU"/>
              </w:rPr>
              <w:t>бзоре:</w:t>
            </w:r>
          </w:p>
        </w:tc>
        <w:tc>
          <w:tcPr>
            <w:tcW w:w="68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E7A" w:rsidRPr="009F4468" w:rsidRDefault="00E01E7A" w:rsidP="00CE6440">
            <w:pPr>
              <w:rPr>
                <w:rFonts w:cs="Arial"/>
                <w:szCs w:val="22"/>
                <w:lang w:val="en-US" w:eastAsia="en-GB"/>
              </w:rPr>
            </w:pPr>
          </w:p>
        </w:tc>
      </w:tr>
      <w:tr w:rsidR="00E01E7A" w:rsidRPr="009F4468" w:rsidTr="00B818F7">
        <w:trPr>
          <w:trHeight w:val="2688"/>
        </w:trPr>
        <w:tc>
          <w:tcPr>
            <w:tcW w:w="25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E7A" w:rsidRPr="009F4468" w:rsidRDefault="00E57930" w:rsidP="00CE6440">
            <w:pPr>
              <w:rPr>
                <w:rFonts w:cs="Arial"/>
                <w:szCs w:val="22"/>
                <w:lang w:val="en-US" w:eastAsia="en-GB"/>
              </w:rPr>
            </w:pPr>
            <w:r w:rsidRPr="009F4468">
              <w:rPr>
                <w:rFonts w:cs="Arial"/>
                <w:szCs w:val="22"/>
                <w:lang w:val="ru-RU" w:eastAsia="en-GB"/>
              </w:rPr>
              <w:t>Комментарии</w:t>
            </w:r>
            <w:r w:rsidR="00E01E7A" w:rsidRPr="009F4468">
              <w:rPr>
                <w:rFonts w:cs="Arial"/>
                <w:szCs w:val="22"/>
                <w:lang w:val="en-US" w:eastAsia="en-GB"/>
              </w:rPr>
              <w:t>:</w:t>
            </w:r>
          </w:p>
        </w:tc>
        <w:tc>
          <w:tcPr>
            <w:tcW w:w="68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1E7A" w:rsidRPr="009F4468" w:rsidRDefault="00E01E7A" w:rsidP="00CE6440">
            <w:pPr>
              <w:rPr>
                <w:rFonts w:cs="Arial"/>
                <w:szCs w:val="22"/>
                <w:lang w:val="en-US" w:eastAsia="en-GB"/>
              </w:rPr>
            </w:pPr>
          </w:p>
        </w:tc>
      </w:tr>
      <w:tr w:rsidR="00E01E7A" w:rsidRPr="00E01023" w:rsidTr="00EA3748">
        <w:trPr>
          <w:trHeight w:val="385"/>
        </w:trPr>
        <w:tc>
          <w:tcPr>
            <w:tcW w:w="9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1E5C" w:rsidRPr="009F4468" w:rsidRDefault="00171E5C" w:rsidP="00F05C6D">
            <w:pPr>
              <w:jc w:val="both"/>
              <w:rPr>
                <w:rFonts w:cs="Arial"/>
                <w:szCs w:val="22"/>
                <w:lang w:val="ru-RU" w:eastAsia="en-GB"/>
              </w:rPr>
            </w:pPr>
            <w:r w:rsidRPr="009F4468">
              <w:rPr>
                <w:rFonts w:cs="Arial"/>
                <w:szCs w:val="22"/>
                <w:lang w:val="ru-RU"/>
              </w:rPr>
              <w:t xml:space="preserve">Детали, рекомендованные для дальнейшего рассмотрения, когда техническая работа </w:t>
            </w:r>
            <w:r w:rsidR="00C01338" w:rsidRPr="009F4468">
              <w:rPr>
                <w:rFonts w:cs="Arial"/>
                <w:szCs w:val="22"/>
                <w:lang w:val="ru-RU"/>
              </w:rPr>
              <w:t>выходит на более продвинутый этап</w:t>
            </w:r>
            <w:r w:rsidRPr="009F4468">
              <w:rPr>
                <w:rFonts w:cs="Arial"/>
                <w:szCs w:val="22"/>
                <w:lang w:val="ru-RU"/>
              </w:rPr>
              <w:t>.</w:t>
            </w:r>
          </w:p>
        </w:tc>
      </w:tr>
      <w:tr w:rsidR="00E01E7A" w:rsidRPr="00E01023" w:rsidTr="00EA3748">
        <w:trPr>
          <w:trHeight w:val="2688"/>
        </w:trPr>
        <w:tc>
          <w:tcPr>
            <w:tcW w:w="9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1E7A" w:rsidRPr="009F4468" w:rsidRDefault="00E01E7A" w:rsidP="00CE6440">
            <w:pPr>
              <w:rPr>
                <w:rFonts w:cs="Arial"/>
                <w:szCs w:val="22"/>
                <w:lang w:val="ru-RU" w:eastAsia="en-GB"/>
              </w:rPr>
            </w:pPr>
          </w:p>
        </w:tc>
      </w:tr>
      <w:tr w:rsidR="00E01E7A" w:rsidRPr="009F4468" w:rsidTr="00EA3748">
        <w:trPr>
          <w:trHeight w:val="374"/>
        </w:trPr>
        <w:tc>
          <w:tcPr>
            <w:tcW w:w="9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E01E7A" w:rsidRPr="009F4468" w:rsidRDefault="00997CE3" w:rsidP="00CE6440">
            <w:pPr>
              <w:rPr>
                <w:rFonts w:cs="Arial"/>
                <w:b/>
                <w:bCs/>
                <w:szCs w:val="22"/>
                <w:lang w:val="ru-RU" w:eastAsia="en-GB"/>
              </w:rPr>
            </w:pPr>
            <w:r w:rsidRPr="009F4468">
              <w:rPr>
                <w:rFonts w:cs="Arial"/>
                <w:b/>
                <w:szCs w:val="22"/>
                <w:lang w:val="ru-RU"/>
              </w:rPr>
              <w:t>Промежуточный Технический О</w:t>
            </w:r>
            <w:r w:rsidR="00C81DA0" w:rsidRPr="009F4468">
              <w:rPr>
                <w:rFonts w:cs="Arial"/>
                <w:b/>
                <w:szCs w:val="22"/>
                <w:lang w:val="ru-RU"/>
              </w:rPr>
              <w:t>бзор</w:t>
            </w:r>
          </w:p>
        </w:tc>
      </w:tr>
      <w:tr w:rsidR="00E01E7A" w:rsidRPr="00E01023" w:rsidTr="00EA3748">
        <w:trPr>
          <w:trHeight w:val="578"/>
        </w:trPr>
        <w:tc>
          <w:tcPr>
            <w:tcW w:w="9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E5C" w:rsidRPr="009F4468" w:rsidRDefault="00171E5C" w:rsidP="00997CE3">
            <w:pPr>
              <w:jc w:val="both"/>
              <w:rPr>
                <w:rFonts w:cs="Arial"/>
                <w:szCs w:val="22"/>
                <w:lang w:val="ru-RU" w:eastAsia="en-GB"/>
              </w:rPr>
            </w:pPr>
            <w:r w:rsidRPr="009F4468">
              <w:rPr>
                <w:rFonts w:cs="Arial"/>
                <w:szCs w:val="22"/>
                <w:lang w:val="ru-RU"/>
              </w:rPr>
              <w:t>Что касается описанного выше проекта, я провел ТЕХНИЧЕСКИЙ ОБЗОР и считаю, что технические и конструктивные концепции являются обоснованными, с учетом замечаний, перечисленных выше.</w:t>
            </w:r>
            <w:r w:rsidR="00997CE3" w:rsidRPr="009F4468">
              <w:rPr>
                <w:rFonts w:cs="Arial"/>
                <w:szCs w:val="22"/>
                <w:lang w:val="ru-RU"/>
              </w:rPr>
              <w:t xml:space="preserve"> Пожалуйста, проинформируйте меня, как только Вы рассмотрите</w:t>
            </w:r>
            <w:r w:rsidRPr="009F4468">
              <w:rPr>
                <w:rFonts w:cs="Arial"/>
                <w:szCs w:val="22"/>
                <w:lang w:val="ru-RU"/>
              </w:rPr>
              <w:t xml:space="preserve"> вышеприведенные комментарии, чтобы я мог завершить промежуточный технический обзор.</w:t>
            </w:r>
          </w:p>
        </w:tc>
      </w:tr>
      <w:tr w:rsidR="001E447D" w:rsidRPr="009F4468" w:rsidTr="00EA3748">
        <w:trPr>
          <w:trHeight w:val="578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E7A" w:rsidRPr="009F4468" w:rsidRDefault="00C81DA0" w:rsidP="00C81DA0">
            <w:pPr>
              <w:rPr>
                <w:rFonts w:cs="Arial"/>
                <w:szCs w:val="22"/>
                <w:lang w:val="ru-RU" w:eastAsia="en-GB"/>
              </w:rPr>
            </w:pPr>
            <w:r w:rsidRPr="009F4468">
              <w:rPr>
                <w:rFonts w:cs="Arial"/>
                <w:szCs w:val="22"/>
                <w:lang w:val="ru-RU" w:eastAsia="en-GB"/>
              </w:rPr>
              <w:t>Проект</w:t>
            </w:r>
            <w:r w:rsidR="00E01E7A" w:rsidRPr="009F4468">
              <w:rPr>
                <w:rFonts w:cs="Arial"/>
                <w:szCs w:val="22"/>
                <w:lang w:val="en-US" w:eastAsia="en-GB"/>
              </w:rPr>
              <w:t xml:space="preserve"> </w:t>
            </w:r>
          </w:p>
          <w:p w:rsidR="00C81DA0" w:rsidRPr="009F4468" w:rsidRDefault="00C81DA0" w:rsidP="00C81DA0">
            <w:pPr>
              <w:rPr>
                <w:rFonts w:cs="Arial"/>
                <w:szCs w:val="22"/>
                <w:lang w:val="ru-RU" w:eastAsia="en-GB"/>
              </w:rPr>
            </w:pPr>
            <w:r w:rsidRPr="009F4468">
              <w:rPr>
                <w:rFonts w:cs="Arial"/>
                <w:szCs w:val="22"/>
                <w:lang w:val="ru-RU" w:eastAsia="en-GB"/>
              </w:rPr>
              <w:t>Рецензент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E7A" w:rsidRPr="009F4468" w:rsidRDefault="00C81DA0" w:rsidP="00C81DA0">
            <w:pPr>
              <w:rPr>
                <w:rFonts w:cs="Arial"/>
                <w:szCs w:val="22"/>
                <w:lang w:val="en-US" w:eastAsia="en-GB"/>
              </w:rPr>
            </w:pPr>
            <w:proofErr w:type="spellStart"/>
            <w:r w:rsidRPr="009F4468">
              <w:rPr>
                <w:rFonts w:cs="Arial"/>
                <w:szCs w:val="22"/>
                <w:lang w:val="en-US" w:eastAsia="en-GB"/>
              </w:rPr>
              <w:t>Имя</w:t>
            </w:r>
            <w:proofErr w:type="spellEnd"/>
            <w:r w:rsidR="00E01E7A" w:rsidRPr="009F4468">
              <w:rPr>
                <w:rFonts w:cs="Arial"/>
                <w:szCs w:val="22"/>
                <w:lang w:val="en-US" w:eastAsia="en-GB"/>
              </w:rPr>
              <w:t>: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E7A" w:rsidRPr="009F4468" w:rsidRDefault="00E01E7A" w:rsidP="00CE6440">
            <w:pPr>
              <w:rPr>
                <w:rFonts w:cs="Arial"/>
                <w:szCs w:val="22"/>
                <w:lang w:val="en-US" w:eastAsia="en-GB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E7A" w:rsidRPr="009F4468" w:rsidRDefault="00C81DA0" w:rsidP="00CE6440">
            <w:pPr>
              <w:rPr>
                <w:rFonts w:cs="Arial"/>
                <w:szCs w:val="22"/>
                <w:lang w:val="en-US" w:eastAsia="en-GB"/>
              </w:rPr>
            </w:pPr>
            <w:r w:rsidRPr="009F4468">
              <w:rPr>
                <w:rFonts w:cs="Arial"/>
                <w:szCs w:val="22"/>
                <w:lang w:val="ru-RU" w:eastAsia="en-GB"/>
              </w:rPr>
              <w:t>Подпись</w:t>
            </w:r>
            <w:r w:rsidR="00E01E7A" w:rsidRPr="009F4468">
              <w:rPr>
                <w:rFonts w:cs="Arial"/>
                <w:szCs w:val="22"/>
                <w:lang w:val="en-US" w:eastAsia="en-GB"/>
              </w:rPr>
              <w:t>: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E7A" w:rsidRPr="009F4468" w:rsidRDefault="00E01E7A" w:rsidP="00CE6440">
            <w:pPr>
              <w:rPr>
                <w:rFonts w:cs="Arial"/>
                <w:szCs w:val="22"/>
                <w:lang w:val="en-US"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E7A" w:rsidRPr="009F4468" w:rsidRDefault="00C81DA0" w:rsidP="00C81DA0">
            <w:pPr>
              <w:rPr>
                <w:rFonts w:cs="Arial"/>
                <w:szCs w:val="22"/>
                <w:lang w:val="en-US" w:eastAsia="en-GB"/>
              </w:rPr>
            </w:pPr>
            <w:r w:rsidRPr="009F4468">
              <w:rPr>
                <w:rFonts w:cs="Arial"/>
                <w:szCs w:val="22"/>
                <w:lang w:val="ru-RU" w:eastAsia="en-GB"/>
              </w:rPr>
              <w:t>Дата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01E7A" w:rsidRPr="009F4468" w:rsidRDefault="00E01E7A" w:rsidP="00CE6440">
            <w:pPr>
              <w:rPr>
                <w:rFonts w:cs="Arial"/>
                <w:szCs w:val="22"/>
                <w:lang w:val="en-US" w:eastAsia="en-GB"/>
              </w:rPr>
            </w:pPr>
          </w:p>
        </w:tc>
      </w:tr>
      <w:tr w:rsidR="00E01E7A" w:rsidRPr="009F4468" w:rsidTr="00EA3748">
        <w:trPr>
          <w:trHeight w:val="374"/>
        </w:trPr>
        <w:tc>
          <w:tcPr>
            <w:tcW w:w="9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E01E7A" w:rsidRPr="009F4468" w:rsidRDefault="00C81DA0" w:rsidP="00CE6440">
            <w:pPr>
              <w:rPr>
                <w:rFonts w:cs="Arial"/>
                <w:b/>
                <w:bCs/>
                <w:szCs w:val="22"/>
                <w:lang w:val="ru-RU" w:eastAsia="en-GB"/>
              </w:rPr>
            </w:pPr>
            <w:r w:rsidRPr="009F4468">
              <w:rPr>
                <w:rFonts w:cs="Arial"/>
                <w:b/>
                <w:bCs/>
                <w:szCs w:val="22"/>
                <w:lang w:val="ru-RU" w:eastAsia="en-GB"/>
              </w:rPr>
              <w:t xml:space="preserve">Финальный </w:t>
            </w:r>
            <w:r w:rsidRPr="009F4468">
              <w:rPr>
                <w:rFonts w:cs="Arial"/>
                <w:b/>
                <w:szCs w:val="22"/>
                <w:lang w:val="ru-RU"/>
              </w:rPr>
              <w:t>Технический Обзор</w:t>
            </w:r>
          </w:p>
        </w:tc>
      </w:tr>
      <w:tr w:rsidR="00E01E7A" w:rsidRPr="00E01023" w:rsidTr="00EA3748">
        <w:trPr>
          <w:trHeight w:val="622"/>
        </w:trPr>
        <w:tc>
          <w:tcPr>
            <w:tcW w:w="9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E5C" w:rsidRPr="009F4468" w:rsidRDefault="00171E5C" w:rsidP="00F05C6D">
            <w:pPr>
              <w:jc w:val="both"/>
              <w:rPr>
                <w:rFonts w:cs="Arial"/>
                <w:szCs w:val="22"/>
                <w:lang w:val="ru-RU" w:eastAsia="en-GB"/>
              </w:rPr>
            </w:pPr>
            <w:r w:rsidRPr="009F4468">
              <w:rPr>
                <w:rFonts w:cs="Arial"/>
                <w:szCs w:val="22"/>
                <w:lang w:val="ru-RU"/>
              </w:rPr>
              <w:t xml:space="preserve">Что касается проекта, описанного выше, я провел ТЕХНИЧЕСКИЙ ОБЗОР </w:t>
            </w:r>
            <w:r w:rsidR="00F05C6D" w:rsidRPr="009F4468">
              <w:rPr>
                <w:rFonts w:cs="Arial"/>
                <w:szCs w:val="22"/>
                <w:lang w:val="ru-RU"/>
              </w:rPr>
              <w:t>и считаю, что технические и конструктивные концепции являются обоснованными</w:t>
            </w:r>
            <w:r w:rsidRPr="009F4468">
              <w:rPr>
                <w:rFonts w:cs="Arial"/>
                <w:szCs w:val="22"/>
                <w:lang w:val="ru-RU"/>
              </w:rPr>
              <w:t xml:space="preserve">, и </w:t>
            </w:r>
            <w:r w:rsidR="00F05C6D" w:rsidRPr="009F4468">
              <w:rPr>
                <w:rFonts w:cs="Arial"/>
                <w:szCs w:val="22"/>
                <w:lang w:val="ru-RU"/>
              </w:rPr>
              <w:t xml:space="preserve">что </w:t>
            </w:r>
            <w:r w:rsidRPr="009F4468">
              <w:rPr>
                <w:rFonts w:cs="Arial"/>
                <w:szCs w:val="22"/>
                <w:lang w:val="ru-RU"/>
              </w:rPr>
              <w:t xml:space="preserve">любые замечания, высказанные в рамках </w:t>
            </w:r>
            <w:r w:rsidR="00F05C6D" w:rsidRPr="009F4468">
              <w:rPr>
                <w:rFonts w:cs="Arial"/>
                <w:szCs w:val="22"/>
                <w:lang w:val="ru-RU"/>
              </w:rPr>
              <w:t>промежуточного</w:t>
            </w:r>
            <w:r w:rsidRPr="009F4468">
              <w:rPr>
                <w:rFonts w:cs="Arial"/>
                <w:szCs w:val="22"/>
                <w:lang w:val="ru-RU"/>
              </w:rPr>
              <w:t xml:space="preserve"> технического обзора, были удовлетворительно рассмотрены.</w:t>
            </w:r>
          </w:p>
        </w:tc>
      </w:tr>
      <w:tr w:rsidR="005E3A8D" w:rsidRPr="009F4468" w:rsidTr="00EA3748">
        <w:trPr>
          <w:trHeight w:val="578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3A8D" w:rsidRPr="009F4468" w:rsidRDefault="005E3A8D" w:rsidP="005E3A8D">
            <w:pPr>
              <w:rPr>
                <w:rFonts w:cs="Arial"/>
                <w:szCs w:val="22"/>
                <w:lang w:val="ru-RU" w:eastAsia="en-GB"/>
              </w:rPr>
            </w:pPr>
            <w:r w:rsidRPr="009F4468">
              <w:rPr>
                <w:rFonts w:cs="Arial"/>
                <w:szCs w:val="22"/>
                <w:lang w:val="ru-RU" w:eastAsia="en-GB"/>
              </w:rPr>
              <w:t>Проект</w:t>
            </w:r>
            <w:r w:rsidRPr="009F4468">
              <w:rPr>
                <w:rFonts w:cs="Arial"/>
                <w:szCs w:val="22"/>
                <w:lang w:val="en-US" w:eastAsia="en-GB"/>
              </w:rPr>
              <w:t xml:space="preserve"> </w:t>
            </w:r>
          </w:p>
          <w:p w:rsidR="005E3A8D" w:rsidRPr="009F4468" w:rsidRDefault="005E3A8D" w:rsidP="005E3A8D">
            <w:pPr>
              <w:rPr>
                <w:rFonts w:cs="Arial"/>
                <w:szCs w:val="22"/>
                <w:lang w:val="ru-RU" w:eastAsia="en-GB"/>
              </w:rPr>
            </w:pPr>
            <w:r w:rsidRPr="009F4468">
              <w:rPr>
                <w:rFonts w:cs="Arial"/>
                <w:szCs w:val="22"/>
                <w:lang w:val="ru-RU" w:eastAsia="en-GB"/>
              </w:rPr>
              <w:t>Рецензент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3A8D" w:rsidRPr="009F4468" w:rsidRDefault="005E3A8D" w:rsidP="005E3A8D">
            <w:pPr>
              <w:rPr>
                <w:rFonts w:cs="Arial"/>
                <w:szCs w:val="22"/>
                <w:lang w:val="en-US" w:eastAsia="en-GB"/>
              </w:rPr>
            </w:pPr>
            <w:proofErr w:type="spellStart"/>
            <w:r w:rsidRPr="009F4468">
              <w:rPr>
                <w:rFonts w:cs="Arial"/>
                <w:szCs w:val="22"/>
                <w:lang w:val="en-US" w:eastAsia="en-GB"/>
              </w:rPr>
              <w:t>Имя</w:t>
            </w:r>
            <w:proofErr w:type="spellEnd"/>
            <w:r w:rsidRPr="009F4468">
              <w:rPr>
                <w:rFonts w:cs="Arial"/>
                <w:szCs w:val="22"/>
                <w:lang w:val="en-US" w:eastAsia="en-GB"/>
              </w:rPr>
              <w:t>: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3A8D" w:rsidRPr="009F4468" w:rsidRDefault="005E3A8D" w:rsidP="005E3A8D">
            <w:pPr>
              <w:rPr>
                <w:rFonts w:cs="Arial"/>
                <w:szCs w:val="22"/>
                <w:lang w:val="en-US" w:eastAsia="en-GB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3A8D" w:rsidRPr="009F4468" w:rsidRDefault="005E3A8D" w:rsidP="005E3A8D">
            <w:pPr>
              <w:rPr>
                <w:rFonts w:cs="Arial"/>
                <w:szCs w:val="22"/>
                <w:lang w:val="en-US" w:eastAsia="en-GB"/>
              </w:rPr>
            </w:pPr>
            <w:r w:rsidRPr="009F4468">
              <w:rPr>
                <w:rFonts w:cs="Arial"/>
                <w:szCs w:val="22"/>
                <w:lang w:val="ru-RU" w:eastAsia="en-GB"/>
              </w:rPr>
              <w:t>Подпись</w:t>
            </w:r>
            <w:r w:rsidRPr="009F4468">
              <w:rPr>
                <w:rFonts w:cs="Arial"/>
                <w:szCs w:val="22"/>
                <w:lang w:val="en-US" w:eastAsia="en-GB"/>
              </w:rPr>
              <w:t>: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3A8D" w:rsidRPr="009F4468" w:rsidRDefault="005E3A8D" w:rsidP="005E3A8D">
            <w:pPr>
              <w:rPr>
                <w:rFonts w:cs="Arial"/>
                <w:szCs w:val="22"/>
                <w:lang w:val="en-US"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3A8D" w:rsidRPr="009F4468" w:rsidRDefault="005E3A8D" w:rsidP="005E3A8D">
            <w:pPr>
              <w:rPr>
                <w:rFonts w:cs="Arial"/>
                <w:szCs w:val="22"/>
                <w:lang w:val="en-US" w:eastAsia="en-GB"/>
              </w:rPr>
            </w:pPr>
            <w:r w:rsidRPr="009F4468">
              <w:rPr>
                <w:rFonts w:cs="Arial"/>
                <w:szCs w:val="22"/>
                <w:lang w:val="ru-RU" w:eastAsia="en-GB"/>
              </w:rPr>
              <w:t>Дата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E3A8D" w:rsidRPr="009F4468" w:rsidRDefault="005E3A8D" w:rsidP="005E3A8D">
            <w:pPr>
              <w:rPr>
                <w:rFonts w:cs="Arial"/>
                <w:szCs w:val="22"/>
                <w:lang w:val="en-US" w:eastAsia="en-GB"/>
              </w:rPr>
            </w:pPr>
          </w:p>
        </w:tc>
      </w:tr>
    </w:tbl>
    <w:p w:rsidR="00E01E7A" w:rsidRPr="009F4468" w:rsidRDefault="00E01E7A" w:rsidP="00F05C6D">
      <w:pPr>
        <w:rPr>
          <w:rFonts w:cs="Arial"/>
          <w:szCs w:val="22"/>
          <w:lang w:val="ru-RU"/>
        </w:rPr>
      </w:pPr>
      <w:bookmarkStart w:id="63" w:name="_GoBack"/>
      <w:bookmarkEnd w:id="63"/>
    </w:p>
    <w:sectPr w:rsidR="00E01E7A" w:rsidRPr="009F4468" w:rsidSect="00E7500E">
      <w:headerReference w:type="default" r:id="rId20"/>
      <w:footerReference w:type="default" r:id="rId21"/>
      <w:pgSz w:w="11906" w:h="16838"/>
      <w:pgMar w:top="1216" w:right="849" w:bottom="1418" w:left="1418" w:header="709" w:footer="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2A1" w:rsidRDefault="00F572A1">
      <w:r>
        <w:separator/>
      </w:r>
    </w:p>
  </w:endnote>
  <w:endnote w:type="continuationSeparator" w:id="0">
    <w:p w:rsidR="00F572A1" w:rsidRDefault="00F5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023" w:rsidRPr="00C31AA7" w:rsidRDefault="00E01023" w:rsidP="00EA3748">
    <w:pPr>
      <w:pStyle w:val="a6"/>
      <w:tabs>
        <w:tab w:val="clear" w:pos="8306"/>
        <w:tab w:val="right" w:pos="9498"/>
      </w:tabs>
      <w:rPr>
        <w:sz w:val="16"/>
        <w:szCs w:val="16"/>
        <w:lang w:val="en-US"/>
      </w:rPr>
    </w:pPr>
    <w:r>
      <w:rPr>
        <w:rFonts w:cs="Arial"/>
        <w:i/>
        <w:sz w:val="16"/>
        <w:szCs w:val="16"/>
        <w:lang w:val="ru-RU"/>
      </w:rPr>
      <w:t>План обеспечения качества</w:t>
    </w:r>
    <w:r w:rsidRPr="00C14986">
      <w:rPr>
        <w:sz w:val="16"/>
        <w:szCs w:val="16"/>
        <w:lang w:val="ru-RU"/>
      </w:rPr>
      <w:tab/>
    </w:r>
    <w:r w:rsidRPr="00C14986">
      <w:rPr>
        <w:sz w:val="16"/>
        <w:szCs w:val="16"/>
        <w:lang w:val="ru-RU"/>
      </w:rPr>
      <w:tab/>
    </w:r>
    <w:r>
      <w:rPr>
        <w:sz w:val="16"/>
        <w:szCs w:val="16"/>
        <w:lang w:val="ru-RU"/>
      </w:rPr>
      <w:t>Стр.</w:t>
    </w:r>
    <w:r w:rsidRPr="00C14986">
      <w:rPr>
        <w:sz w:val="16"/>
        <w:szCs w:val="16"/>
        <w:lang w:val="ru-RU"/>
      </w:rPr>
      <w:t xml:space="preserve"> </w:t>
    </w:r>
    <w:r w:rsidRPr="00DA1760">
      <w:rPr>
        <w:b/>
        <w:sz w:val="16"/>
        <w:szCs w:val="16"/>
      </w:rPr>
      <w:fldChar w:fldCharType="begin"/>
    </w:r>
    <w:r w:rsidRPr="00C14986">
      <w:rPr>
        <w:b/>
        <w:sz w:val="16"/>
        <w:szCs w:val="16"/>
        <w:lang w:val="ru-RU"/>
      </w:rPr>
      <w:instrText xml:space="preserve"> </w:instrText>
    </w:r>
    <w:r w:rsidRPr="00DA1760">
      <w:rPr>
        <w:b/>
        <w:sz w:val="16"/>
        <w:szCs w:val="16"/>
        <w:lang w:val="en-US"/>
      </w:rPr>
      <w:instrText>PAGE</w:instrText>
    </w:r>
    <w:r w:rsidRPr="00C14986">
      <w:rPr>
        <w:b/>
        <w:sz w:val="16"/>
        <w:szCs w:val="16"/>
        <w:lang w:val="ru-RU"/>
      </w:rPr>
      <w:instrText xml:space="preserve"> </w:instrText>
    </w:r>
    <w:r w:rsidRPr="00DA1760">
      <w:rPr>
        <w:b/>
        <w:sz w:val="16"/>
        <w:szCs w:val="16"/>
      </w:rPr>
      <w:fldChar w:fldCharType="separate"/>
    </w:r>
    <w:r w:rsidR="002F165E">
      <w:rPr>
        <w:b/>
        <w:noProof/>
        <w:sz w:val="16"/>
        <w:szCs w:val="16"/>
        <w:lang w:val="en-US"/>
      </w:rPr>
      <w:t>18</w:t>
    </w:r>
    <w:r w:rsidRPr="00DA1760">
      <w:rPr>
        <w:b/>
        <w:sz w:val="16"/>
        <w:szCs w:val="16"/>
      </w:rPr>
      <w:fldChar w:fldCharType="end"/>
    </w:r>
    <w:r w:rsidRPr="00C31AA7">
      <w:rPr>
        <w:sz w:val="16"/>
        <w:szCs w:val="16"/>
        <w:lang w:val="en-US"/>
      </w:rPr>
      <w:t xml:space="preserve"> </w:t>
    </w:r>
    <w:r>
      <w:rPr>
        <w:sz w:val="16"/>
        <w:szCs w:val="16"/>
        <w:lang w:val="ru-RU"/>
      </w:rPr>
      <w:t>из</w:t>
    </w:r>
    <w:r w:rsidRPr="00C31AA7">
      <w:rPr>
        <w:sz w:val="16"/>
        <w:szCs w:val="16"/>
        <w:lang w:val="en-US"/>
      </w:rPr>
      <w:t xml:space="preserve"> </w:t>
    </w:r>
    <w:r w:rsidRPr="00DA1760">
      <w:rPr>
        <w:b/>
        <w:sz w:val="16"/>
        <w:szCs w:val="16"/>
      </w:rPr>
      <w:fldChar w:fldCharType="begin"/>
    </w:r>
    <w:r w:rsidRPr="00C31AA7">
      <w:rPr>
        <w:b/>
        <w:sz w:val="16"/>
        <w:szCs w:val="16"/>
        <w:lang w:val="en-US"/>
      </w:rPr>
      <w:instrText xml:space="preserve"> </w:instrText>
    </w:r>
    <w:r w:rsidRPr="00DA1760">
      <w:rPr>
        <w:b/>
        <w:sz w:val="16"/>
        <w:szCs w:val="16"/>
        <w:lang w:val="en-US"/>
      </w:rPr>
      <w:instrText>NUMPAGES</w:instrText>
    </w:r>
    <w:r w:rsidRPr="00C31AA7">
      <w:rPr>
        <w:b/>
        <w:sz w:val="16"/>
        <w:szCs w:val="16"/>
        <w:lang w:val="en-US"/>
      </w:rPr>
      <w:instrText xml:space="preserve">  </w:instrText>
    </w:r>
    <w:r w:rsidRPr="00DA1760">
      <w:rPr>
        <w:b/>
        <w:sz w:val="16"/>
        <w:szCs w:val="16"/>
      </w:rPr>
      <w:fldChar w:fldCharType="separate"/>
    </w:r>
    <w:r w:rsidR="002F165E">
      <w:rPr>
        <w:b/>
        <w:noProof/>
        <w:sz w:val="16"/>
        <w:szCs w:val="16"/>
        <w:lang w:val="en-US"/>
      </w:rPr>
      <w:t>18</w:t>
    </w:r>
    <w:r w:rsidRPr="00DA1760">
      <w:rPr>
        <w:b/>
        <w:sz w:val="16"/>
        <w:szCs w:val="16"/>
      </w:rPr>
      <w:fldChar w:fldCharType="end"/>
    </w:r>
  </w:p>
  <w:p w:rsidR="00E01023" w:rsidRPr="00EA3748" w:rsidRDefault="00E01023" w:rsidP="00EA3748">
    <w:pPr>
      <w:pStyle w:val="a4"/>
      <w:tabs>
        <w:tab w:val="right" w:pos="8080"/>
        <w:tab w:val="right" w:pos="9639"/>
      </w:tabs>
      <w:rPr>
        <w:rFonts w:cs="Arial"/>
        <w:i/>
        <w:sz w:val="16"/>
        <w:szCs w:val="16"/>
        <w:lang w:val="en-US"/>
      </w:rPr>
    </w:pPr>
    <w:r w:rsidRPr="00C14986">
      <w:rPr>
        <w:rFonts w:cs="Arial"/>
        <w:i/>
        <w:sz w:val="16"/>
        <w:szCs w:val="16"/>
      </w:rPr>
      <w:t xml:space="preserve">№ </w:t>
    </w:r>
    <w:r>
      <w:rPr>
        <w:rFonts w:cs="Arial"/>
        <w:i/>
        <w:sz w:val="16"/>
        <w:szCs w:val="16"/>
        <w:lang w:val="ru-RU"/>
      </w:rPr>
      <w:t>Контракта</w:t>
    </w:r>
    <w:r w:rsidRPr="00F976D5">
      <w:rPr>
        <w:rFonts w:cs="Arial"/>
        <w:i/>
        <w:sz w:val="16"/>
        <w:szCs w:val="16"/>
        <w:lang w:val="en-US"/>
      </w:rPr>
      <w:t xml:space="preserve">: SUE/ </w:t>
    </w:r>
    <w:proofErr w:type="spellStart"/>
    <w:r w:rsidRPr="00F976D5">
      <w:rPr>
        <w:rFonts w:cs="Arial"/>
        <w:i/>
        <w:sz w:val="16"/>
        <w:szCs w:val="16"/>
        <w:lang w:val="en-US"/>
      </w:rPr>
      <w:t>Maxsustrans</w:t>
    </w:r>
    <w:proofErr w:type="spellEnd"/>
    <w:r w:rsidRPr="00F976D5">
      <w:rPr>
        <w:rFonts w:cs="Arial"/>
        <w:i/>
        <w:sz w:val="16"/>
        <w:szCs w:val="16"/>
        <w:lang w:val="en-US"/>
      </w:rPr>
      <w:t>/ QCBS-Cons_1-2016-01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2A1" w:rsidRDefault="00F572A1">
      <w:r>
        <w:separator/>
      </w:r>
    </w:p>
  </w:footnote>
  <w:footnote w:type="continuationSeparator" w:id="0">
    <w:p w:rsidR="00F572A1" w:rsidRDefault="00F57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023" w:rsidRPr="00560CC7" w:rsidRDefault="00E01023" w:rsidP="00EA3748">
    <w:pPr>
      <w:pStyle w:val="a6"/>
      <w:tabs>
        <w:tab w:val="center" w:pos="4820"/>
        <w:tab w:val="right" w:pos="9639"/>
      </w:tabs>
      <w:rPr>
        <w:rFonts w:cs="Arial"/>
        <w:i/>
        <w:sz w:val="16"/>
        <w:szCs w:val="16"/>
        <w:lang w:val="ru-RU"/>
      </w:rPr>
    </w:pPr>
    <w:r w:rsidRPr="00B770E8">
      <w:rPr>
        <w:noProof/>
        <w:lang w:val="ru-RU" w:eastAsia="ru-RU"/>
      </w:rPr>
      <w:drawing>
        <wp:anchor distT="0" distB="0" distL="114300" distR="114300" simplePos="0" relativeHeight="251657216" behindDoc="0" locked="0" layoutInCell="1" allowOverlap="1" wp14:anchorId="062373E0" wp14:editId="19210DBA">
          <wp:simplePos x="0" y="0"/>
          <wp:positionH relativeFrom="column">
            <wp:posOffset>-73025</wp:posOffset>
          </wp:positionH>
          <wp:positionV relativeFrom="paragraph">
            <wp:posOffset>-78740</wp:posOffset>
          </wp:positionV>
          <wp:extent cx="1200150" cy="333375"/>
          <wp:effectExtent l="0" t="0" r="0" b="0"/>
          <wp:wrapSquare wrapText="bothSides"/>
          <wp:docPr id="101" name="Bild 3" descr="J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JB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1F497D"/>
        <w:lang w:val="ru-RU" w:eastAsia="ru-RU"/>
      </w:rPr>
      <w:drawing>
        <wp:anchor distT="0" distB="0" distL="114300" distR="114300" simplePos="0" relativeHeight="251659264" behindDoc="0" locked="0" layoutInCell="1" allowOverlap="1" wp14:anchorId="241858A3" wp14:editId="550D244E">
          <wp:simplePos x="0" y="0"/>
          <wp:positionH relativeFrom="column">
            <wp:posOffset>5224780</wp:posOffset>
          </wp:positionH>
          <wp:positionV relativeFrom="paragraph">
            <wp:posOffset>-204470</wp:posOffset>
          </wp:positionV>
          <wp:extent cx="920750" cy="457200"/>
          <wp:effectExtent l="0" t="0" r="0" b="0"/>
          <wp:wrapSquare wrapText="bothSides"/>
          <wp:docPr id="100" name="Grafik 8" descr="cid:image003.png@01D1FE09.5B39A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png@01D1FE09.5B39A40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i/>
        <w:sz w:val="16"/>
        <w:szCs w:val="16"/>
        <w:lang w:val="en-US"/>
      </w:rPr>
      <w:tab/>
    </w:r>
    <w:r>
      <w:rPr>
        <w:rFonts w:cs="Arial"/>
        <w:i/>
        <w:sz w:val="16"/>
        <w:szCs w:val="16"/>
        <w:lang w:val="ru-RU"/>
      </w:rPr>
      <w:t>Консультант по поддержке ГРП</w:t>
    </w:r>
  </w:p>
  <w:p w:rsidR="00E01023" w:rsidRDefault="00E01023" w:rsidP="00EA3748">
    <w:pPr>
      <w:pStyle w:val="a6"/>
      <w:tabs>
        <w:tab w:val="center" w:pos="4820"/>
        <w:tab w:val="right" w:pos="9639"/>
      </w:tabs>
      <w:jc w:val="center"/>
      <w:rPr>
        <w:rFonts w:cs="Arial"/>
        <w:i/>
        <w:sz w:val="16"/>
        <w:szCs w:val="16"/>
        <w:lang w:val="en-US"/>
      </w:rPr>
    </w:pPr>
    <w:r w:rsidRPr="00F976D5">
      <w:rPr>
        <w:rFonts w:cs="Arial"/>
        <w:i/>
        <w:sz w:val="16"/>
        <w:szCs w:val="16"/>
        <w:lang w:val="en-US"/>
      </w:rPr>
      <w:t xml:space="preserve">“H.P. </w:t>
    </w:r>
    <w:proofErr w:type="spellStart"/>
    <w:r w:rsidRPr="00F976D5">
      <w:rPr>
        <w:rFonts w:cs="Arial"/>
        <w:i/>
        <w:sz w:val="16"/>
        <w:szCs w:val="16"/>
        <w:lang w:val="en-US"/>
      </w:rPr>
      <w:t>Gauff</w:t>
    </w:r>
    <w:proofErr w:type="spellEnd"/>
    <w:r w:rsidRPr="00F976D5">
      <w:rPr>
        <w:rFonts w:cs="Arial"/>
        <w:i/>
        <w:sz w:val="16"/>
        <w:szCs w:val="16"/>
        <w:lang w:val="en-US"/>
      </w:rPr>
      <w:t xml:space="preserve"> </w:t>
    </w:r>
    <w:proofErr w:type="spellStart"/>
    <w:r w:rsidRPr="00F976D5">
      <w:rPr>
        <w:rFonts w:cs="Arial"/>
        <w:i/>
        <w:sz w:val="16"/>
        <w:szCs w:val="16"/>
        <w:lang w:val="en-US"/>
      </w:rPr>
      <w:t>Ingenieure</w:t>
    </w:r>
    <w:proofErr w:type="spellEnd"/>
    <w:r w:rsidRPr="00F976D5">
      <w:rPr>
        <w:rFonts w:cs="Arial"/>
        <w:i/>
        <w:sz w:val="16"/>
        <w:szCs w:val="16"/>
        <w:lang w:val="en-US"/>
      </w:rPr>
      <w:t xml:space="preserve"> GmbH &amp; Co. KG-JBG </w:t>
    </w:r>
    <w:r>
      <w:rPr>
        <w:rFonts w:cs="Arial"/>
        <w:i/>
        <w:sz w:val="16"/>
        <w:szCs w:val="16"/>
        <w:lang w:val="en-US"/>
      </w:rPr>
      <w:t xml:space="preserve">and </w:t>
    </w:r>
    <w:proofErr w:type="spellStart"/>
    <w:r>
      <w:rPr>
        <w:rFonts w:cs="Arial"/>
        <w:i/>
        <w:sz w:val="16"/>
        <w:szCs w:val="16"/>
        <w:lang w:val="en-US"/>
      </w:rPr>
      <w:t>Eng</w:t>
    </w:r>
    <w:proofErr w:type="spellEnd"/>
    <w:r>
      <w:rPr>
        <w:rFonts w:cs="Arial"/>
        <w:i/>
        <w:sz w:val="16"/>
        <w:szCs w:val="16"/>
        <w:lang w:val="en-US"/>
      </w:rPr>
      <w:t>-Invest Consulting Ltd.”</w:t>
    </w:r>
  </w:p>
  <w:p w:rsidR="00E01023" w:rsidRPr="00EA3748" w:rsidRDefault="00E01023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730C"/>
    <w:multiLevelType w:val="hybridMultilevel"/>
    <w:tmpl w:val="6BD09EF0"/>
    <w:lvl w:ilvl="0" w:tplc="16E8166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543B"/>
    <w:multiLevelType w:val="hybridMultilevel"/>
    <w:tmpl w:val="4B7C645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891C8E"/>
    <w:multiLevelType w:val="hybridMultilevel"/>
    <w:tmpl w:val="3B9ADA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95ACD"/>
    <w:multiLevelType w:val="hybridMultilevel"/>
    <w:tmpl w:val="F2206EFC"/>
    <w:lvl w:ilvl="0" w:tplc="618EE34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1F116D"/>
    <w:multiLevelType w:val="hybridMultilevel"/>
    <w:tmpl w:val="CB1CA058"/>
    <w:lvl w:ilvl="0" w:tplc="79E494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D47EF"/>
    <w:multiLevelType w:val="hybridMultilevel"/>
    <w:tmpl w:val="A7D05D3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D415D4"/>
    <w:multiLevelType w:val="hybridMultilevel"/>
    <w:tmpl w:val="CFEE61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81D92"/>
    <w:multiLevelType w:val="hybridMultilevel"/>
    <w:tmpl w:val="F6085316"/>
    <w:lvl w:ilvl="0" w:tplc="8108848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7505B50"/>
    <w:multiLevelType w:val="hybridMultilevel"/>
    <w:tmpl w:val="D12C37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B45BF"/>
    <w:multiLevelType w:val="hybridMultilevel"/>
    <w:tmpl w:val="2F203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0312F"/>
    <w:multiLevelType w:val="multilevel"/>
    <w:tmpl w:val="96F4B3B6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  <w:rPr>
        <w:rFonts w:cs="Times New Roman" w:hint="default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7282FEF"/>
    <w:multiLevelType w:val="hybridMultilevel"/>
    <w:tmpl w:val="6DD85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706A2"/>
    <w:multiLevelType w:val="hybridMultilevel"/>
    <w:tmpl w:val="3A9E4396"/>
    <w:lvl w:ilvl="0" w:tplc="544C78E0">
      <w:start w:val="1"/>
      <w:numFmt w:val="bullet"/>
      <w:lvlText w:val=""/>
      <w:lvlJc w:val="left"/>
      <w:pPr>
        <w:tabs>
          <w:tab w:val="num" w:pos="-775"/>
        </w:tabs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98C2EE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8EC6B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E6A15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BDE90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57219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044FD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16B51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B9A53F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0303505"/>
    <w:multiLevelType w:val="hybridMultilevel"/>
    <w:tmpl w:val="780E296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170CE7"/>
    <w:multiLevelType w:val="hybridMultilevel"/>
    <w:tmpl w:val="5D8423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53EFD"/>
    <w:multiLevelType w:val="hybridMultilevel"/>
    <w:tmpl w:val="F6085316"/>
    <w:lvl w:ilvl="0" w:tplc="8108848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37436AC"/>
    <w:multiLevelType w:val="hybridMultilevel"/>
    <w:tmpl w:val="3D1A61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6C5"/>
    <w:multiLevelType w:val="hybridMultilevel"/>
    <w:tmpl w:val="51C09B6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6FF13E1D"/>
    <w:multiLevelType w:val="hybridMultilevel"/>
    <w:tmpl w:val="639E39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3F7280"/>
    <w:multiLevelType w:val="hybridMultilevel"/>
    <w:tmpl w:val="13F618BC"/>
    <w:lvl w:ilvl="0" w:tplc="587040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u-RU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310A0F"/>
    <w:multiLevelType w:val="multilevel"/>
    <w:tmpl w:val="9A26105A"/>
    <w:lvl w:ilvl="0">
      <w:start w:val="26"/>
      <w:numFmt w:val="decimal"/>
      <w:pStyle w:val="5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0"/>
  </w:num>
  <w:num w:numId="2">
    <w:abstractNumId w:val="19"/>
  </w:num>
  <w:num w:numId="3">
    <w:abstractNumId w:val="13"/>
  </w:num>
  <w:num w:numId="4">
    <w:abstractNumId w:val="8"/>
  </w:num>
  <w:num w:numId="5">
    <w:abstractNumId w:val="10"/>
  </w:num>
  <w:num w:numId="6">
    <w:abstractNumId w:val="1"/>
  </w:num>
  <w:num w:numId="7">
    <w:abstractNumId w:val="3"/>
  </w:num>
  <w:num w:numId="8">
    <w:abstractNumId w:val="10"/>
  </w:num>
  <w:num w:numId="9">
    <w:abstractNumId w:val="2"/>
  </w:num>
  <w:num w:numId="10">
    <w:abstractNumId w:val="10"/>
  </w:num>
  <w:num w:numId="11">
    <w:abstractNumId w:val="14"/>
  </w:num>
  <w:num w:numId="12">
    <w:abstractNumId w:val="16"/>
  </w:num>
  <w:num w:numId="13">
    <w:abstractNumId w:val="9"/>
  </w:num>
  <w:num w:numId="14">
    <w:abstractNumId w:val="18"/>
  </w:num>
  <w:num w:numId="15">
    <w:abstractNumId w:val="10"/>
  </w:num>
  <w:num w:numId="16">
    <w:abstractNumId w:val="10"/>
  </w:num>
  <w:num w:numId="17">
    <w:abstractNumId w:val="7"/>
  </w:num>
  <w:num w:numId="18">
    <w:abstractNumId w:val="17"/>
  </w:num>
  <w:num w:numId="19">
    <w:abstractNumId w:val="0"/>
  </w:num>
  <w:num w:numId="20">
    <w:abstractNumId w:val="20"/>
  </w:num>
  <w:num w:numId="21">
    <w:abstractNumId w:val="10"/>
  </w:num>
  <w:num w:numId="22">
    <w:abstractNumId w:val="10"/>
  </w:num>
  <w:num w:numId="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0"/>
  </w:num>
  <w:num w:numId="26">
    <w:abstractNumId w:val="10"/>
  </w:num>
  <w:num w:numId="27">
    <w:abstractNumId w:val="10"/>
  </w:num>
  <w:num w:numId="28">
    <w:abstractNumId w:val="4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5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0"/>
  </w:num>
  <w:num w:numId="41">
    <w:abstractNumId w:val="10"/>
  </w:num>
  <w:num w:numId="42">
    <w:abstractNumId w:val="6"/>
  </w:num>
  <w:num w:numId="43">
    <w:abstractNumId w:val="10"/>
  </w:num>
  <w:num w:numId="4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35"/>
    <w:rsid w:val="0000002E"/>
    <w:rsid w:val="00001B88"/>
    <w:rsid w:val="00002A1B"/>
    <w:rsid w:val="00004192"/>
    <w:rsid w:val="00011AA7"/>
    <w:rsid w:val="000145E8"/>
    <w:rsid w:val="0002057E"/>
    <w:rsid w:val="000273CD"/>
    <w:rsid w:val="000274F0"/>
    <w:rsid w:val="00033BF7"/>
    <w:rsid w:val="00036C1B"/>
    <w:rsid w:val="00037BFD"/>
    <w:rsid w:val="00040F16"/>
    <w:rsid w:val="00042211"/>
    <w:rsid w:val="000445DC"/>
    <w:rsid w:val="00047A69"/>
    <w:rsid w:val="000541D5"/>
    <w:rsid w:val="00062233"/>
    <w:rsid w:val="00064DA8"/>
    <w:rsid w:val="00071218"/>
    <w:rsid w:val="0007444C"/>
    <w:rsid w:val="0007770E"/>
    <w:rsid w:val="00082672"/>
    <w:rsid w:val="00082EF4"/>
    <w:rsid w:val="00083064"/>
    <w:rsid w:val="00087D4B"/>
    <w:rsid w:val="0009272C"/>
    <w:rsid w:val="0009323B"/>
    <w:rsid w:val="00093323"/>
    <w:rsid w:val="00093601"/>
    <w:rsid w:val="0009494A"/>
    <w:rsid w:val="00095203"/>
    <w:rsid w:val="00097AE9"/>
    <w:rsid w:val="000A0083"/>
    <w:rsid w:val="000A05F5"/>
    <w:rsid w:val="000A1A8C"/>
    <w:rsid w:val="000A30A8"/>
    <w:rsid w:val="000A7D32"/>
    <w:rsid w:val="000B0E93"/>
    <w:rsid w:val="000B58DC"/>
    <w:rsid w:val="000B7E3F"/>
    <w:rsid w:val="000C04FE"/>
    <w:rsid w:val="000C1CC4"/>
    <w:rsid w:val="000C2044"/>
    <w:rsid w:val="000D01A9"/>
    <w:rsid w:val="000D259A"/>
    <w:rsid w:val="000D3EB1"/>
    <w:rsid w:val="000D4555"/>
    <w:rsid w:val="000D56C3"/>
    <w:rsid w:val="000D696C"/>
    <w:rsid w:val="000F1B37"/>
    <w:rsid w:val="000F3D4C"/>
    <w:rsid w:val="000F4F01"/>
    <w:rsid w:val="000F5721"/>
    <w:rsid w:val="000F5A70"/>
    <w:rsid w:val="000F5C37"/>
    <w:rsid w:val="000F76E3"/>
    <w:rsid w:val="00100F95"/>
    <w:rsid w:val="0010238D"/>
    <w:rsid w:val="00104273"/>
    <w:rsid w:val="001111A1"/>
    <w:rsid w:val="001112EC"/>
    <w:rsid w:val="00111AD5"/>
    <w:rsid w:val="00112176"/>
    <w:rsid w:val="00113272"/>
    <w:rsid w:val="0011681B"/>
    <w:rsid w:val="0012026B"/>
    <w:rsid w:val="0012295E"/>
    <w:rsid w:val="00122C2E"/>
    <w:rsid w:val="0012392F"/>
    <w:rsid w:val="001305FD"/>
    <w:rsid w:val="0013248A"/>
    <w:rsid w:val="00136817"/>
    <w:rsid w:val="00142C3A"/>
    <w:rsid w:val="001538F0"/>
    <w:rsid w:val="00162A7D"/>
    <w:rsid w:val="00171E5C"/>
    <w:rsid w:val="00173AE1"/>
    <w:rsid w:val="00174071"/>
    <w:rsid w:val="001749DC"/>
    <w:rsid w:val="00180468"/>
    <w:rsid w:val="00180BEA"/>
    <w:rsid w:val="00184A3F"/>
    <w:rsid w:val="001856FC"/>
    <w:rsid w:val="00185A0D"/>
    <w:rsid w:val="00186C23"/>
    <w:rsid w:val="0019010A"/>
    <w:rsid w:val="001A7421"/>
    <w:rsid w:val="001B1419"/>
    <w:rsid w:val="001C0BA6"/>
    <w:rsid w:val="001C0DB7"/>
    <w:rsid w:val="001C2179"/>
    <w:rsid w:val="001C6851"/>
    <w:rsid w:val="001D0A9E"/>
    <w:rsid w:val="001D4C08"/>
    <w:rsid w:val="001D73E3"/>
    <w:rsid w:val="001D7A66"/>
    <w:rsid w:val="001E0013"/>
    <w:rsid w:val="001E18FA"/>
    <w:rsid w:val="001E447D"/>
    <w:rsid w:val="001E781A"/>
    <w:rsid w:val="001F3278"/>
    <w:rsid w:val="00201A59"/>
    <w:rsid w:val="002021EF"/>
    <w:rsid w:val="00206765"/>
    <w:rsid w:val="00207BF6"/>
    <w:rsid w:val="00215426"/>
    <w:rsid w:val="0021636D"/>
    <w:rsid w:val="00216956"/>
    <w:rsid w:val="00217236"/>
    <w:rsid w:val="00221404"/>
    <w:rsid w:val="00221987"/>
    <w:rsid w:val="0022279B"/>
    <w:rsid w:val="002235FB"/>
    <w:rsid w:val="002247E4"/>
    <w:rsid w:val="00230164"/>
    <w:rsid w:val="0023139C"/>
    <w:rsid w:val="0023149F"/>
    <w:rsid w:val="00235DA0"/>
    <w:rsid w:val="0023799A"/>
    <w:rsid w:val="00237AFA"/>
    <w:rsid w:val="00237F85"/>
    <w:rsid w:val="00240B64"/>
    <w:rsid w:val="00241F88"/>
    <w:rsid w:val="00243D9E"/>
    <w:rsid w:val="00250DA6"/>
    <w:rsid w:val="002514ED"/>
    <w:rsid w:val="00251759"/>
    <w:rsid w:val="00256DD5"/>
    <w:rsid w:val="00257CC8"/>
    <w:rsid w:val="002616C5"/>
    <w:rsid w:val="00261800"/>
    <w:rsid w:val="00263B34"/>
    <w:rsid w:val="00263E37"/>
    <w:rsid w:val="0026594F"/>
    <w:rsid w:val="00265F27"/>
    <w:rsid w:val="002724B5"/>
    <w:rsid w:val="00273BD6"/>
    <w:rsid w:val="00273BF4"/>
    <w:rsid w:val="00277989"/>
    <w:rsid w:val="00280A14"/>
    <w:rsid w:val="002853DB"/>
    <w:rsid w:val="00287405"/>
    <w:rsid w:val="00291094"/>
    <w:rsid w:val="00291C1D"/>
    <w:rsid w:val="002942B2"/>
    <w:rsid w:val="00294E5B"/>
    <w:rsid w:val="00296A45"/>
    <w:rsid w:val="00296E17"/>
    <w:rsid w:val="002A4984"/>
    <w:rsid w:val="002A4E8A"/>
    <w:rsid w:val="002A5ADF"/>
    <w:rsid w:val="002A6EAC"/>
    <w:rsid w:val="002B4884"/>
    <w:rsid w:val="002B66BA"/>
    <w:rsid w:val="002C079E"/>
    <w:rsid w:val="002C22F2"/>
    <w:rsid w:val="002C6DF7"/>
    <w:rsid w:val="002D0158"/>
    <w:rsid w:val="002D0A2C"/>
    <w:rsid w:val="002E087F"/>
    <w:rsid w:val="002E3602"/>
    <w:rsid w:val="002E396D"/>
    <w:rsid w:val="002E5272"/>
    <w:rsid w:val="002E537F"/>
    <w:rsid w:val="002F0501"/>
    <w:rsid w:val="002F165E"/>
    <w:rsid w:val="002F3980"/>
    <w:rsid w:val="003021E1"/>
    <w:rsid w:val="00303536"/>
    <w:rsid w:val="00307FC0"/>
    <w:rsid w:val="00307FFE"/>
    <w:rsid w:val="00316149"/>
    <w:rsid w:val="003161A7"/>
    <w:rsid w:val="00317571"/>
    <w:rsid w:val="00317690"/>
    <w:rsid w:val="0032028F"/>
    <w:rsid w:val="0032394A"/>
    <w:rsid w:val="00324142"/>
    <w:rsid w:val="00327710"/>
    <w:rsid w:val="00330384"/>
    <w:rsid w:val="00333598"/>
    <w:rsid w:val="00336E14"/>
    <w:rsid w:val="0033710F"/>
    <w:rsid w:val="00341E04"/>
    <w:rsid w:val="00343B95"/>
    <w:rsid w:val="00350128"/>
    <w:rsid w:val="003510B1"/>
    <w:rsid w:val="003526FD"/>
    <w:rsid w:val="00360CC8"/>
    <w:rsid w:val="003630A6"/>
    <w:rsid w:val="0036574C"/>
    <w:rsid w:val="003668AB"/>
    <w:rsid w:val="00366BB9"/>
    <w:rsid w:val="0037237C"/>
    <w:rsid w:val="003734B1"/>
    <w:rsid w:val="003749F0"/>
    <w:rsid w:val="00376894"/>
    <w:rsid w:val="003808BB"/>
    <w:rsid w:val="00382A07"/>
    <w:rsid w:val="003831FA"/>
    <w:rsid w:val="003925D0"/>
    <w:rsid w:val="00393D71"/>
    <w:rsid w:val="003A0500"/>
    <w:rsid w:val="003A714A"/>
    <w:rsid w:val="003B081A"/>
    <w:rsid w:val="003B0C2F"/>
    <w:rsid w:val="003B1850"/>
    <w:rsid w:val="003B6AA5"/>
    <w:rsid w:val="003B7367"/>
    <w:rsid w:val="003C2A8F"/>
    <w:rsid w:val="003C5091"/>
    <w:rsid w:val="003C6F36"/>
    <w:rsid w:val="003D11C1"/>
    <w:rsid w:val="003D1683"/>
    <w:rsid w:val="003D18A9"/>
    <w:rsid w:val="003D2F62"/>
    <w:rsid w:val="003D4A23"/>
    <w:rsid w:val="003E5F11"/>
    <w:rsid w:val="003F06FD"/>
    <w:rsid w:val="003F2509"/>
    <w:rsid w:val="003F467D"/>
    <w:rsid w:val="003F4DFB"/>
    <w:rsid w:val="004026FF"/>
    <w:rsid w:val="004052D1"/>
    <w:rsid w:val="00405805"/>
    <w:rsid w:val="00406086"/>
    <w:rsid w:val="00411712"/>
    <w:rsid w:val="00416765"/>
    <w:rsid w:val="00417AE4"/>
    <w:rsid w:val="004211C5"/>
    <w:rsid w:val="004223F2"/>
    <w:rsid w:val="0042503E"/>
    <w:rsid w:val="00426B02"/>
    <w:rsid w:val="00431126"/>
    <w:rsid w:val="00433272"/>
    <w:rsid w:val="004337E8"/>
    <w:rsid w:val="00433A1C"/>
    <w:rsid w:val="0043556A"/>
    <w:rsid w:val="00437B8D"/>
    <w:rsid w:val="0044336F"/>
    <w:rsid w:val="004479DB"/>
    <w:rsid w:val="00451535"/>
    <w:rsid w:val="0045245F"/>
    <w:rsid w:val="00455DCB"/>
    <w:rsid w:val="00457524"/>
    <w:rsid w:val="004602E6"/>
    <w:rsid w:val="00463661"/>
    <w:rsid w:val="00464918"/>
    <w:rsid w:val="00465AF7"/>
    <w:rsid w:val="00465EEB"/>
    <w:rsid w:val="00467376"/>
    <w:rsid w:val="00484E70"/>
    <w:rsid w:val="004870C7"/>
    <w:rsid w:val="004876DA"/>
    <w:rsid w:val="00487BC4"/>
    <w:rsid w:val="00491D6B"/>
    <w:rsid w:val="00493144"/>
    <w:rsid w:val="00493C32"/>
    <w:rsid w:val="00494CCE"/>
    <w:rsid w:val="00494F73"/>
    <w:rsid w:val="004A0A8F"/>
    <w:rsid w:val="004A19E7"/>
    <w:rsid w:val="004A571A"/>
    <w:rsid w:val="004A7E70"/>
    <w:rsid w:val="004B6666"/>
    <w:rsid w:val="004C65A2"/>
    <w:rsid w:val="004C68B9"/>
    <w:rsid w:val="004D090D"/>
    <w:rsid w:val="004D2BC2"/>
    <w:rsid w:val="004D2D01"/>
    <w:rsid w:val="004D3095"/>
    <w:rsid w:val="004E0629"/>
    <w:rsid w:val="004E2718"/>
    <w:rsid w:val="004E2CEB"/>
    <w:rsid w:val="004E5565"/>
    <w:rsid w:val="004E5764"/>
    <w:rsid w:val="004E6FD8"/>
    <w:rsid w:val="004F44DD"/>
    <w:rsid w:val="004F4CD5"/>
    <w:rsid w:val="004F7A29"/>
    <w:rsid w:val="00502C5D"/>
    <w:rsid w:val="005034DA"/>
    <w:rsid w:val="005230C6"/>
    <w:rsid w:val="00523AB2"/>
    <w:rsid w:val="005262B6"/>
    <w:rsid w:val="005311F7"/>
    <w:rsid w:val="005328C3"/>
    <w:rsid w:val="005370D1"/>
    <w:rsid w:val="00540B2B"/>
    <w:rsid w:val="005414E5"/>
    <w:rsid w:val="005425A4"/>
    <w:rsid w:val="0054449F"/>
    <w:rsid w:val="005540CF"/>
    <w:rsid w:val="00560CC7"/>
    <w:rsid w:val="005638CA"/>
    <w:rsid w:val="005638CC"/>
    <w:rsid w:val="00565130"/>
    <w:rsid w:val="0056564B"/>
    <w:rsid w:val="00565B6E"/>
    <w:rsid w:val="00566D26"/>
    <w:rsid w:val="00571C49"/>
    <w:rsid w:val="00573775"/>
    <w:rsid w:val="0057657C"/>
    <w:rsid w:val="005813E9"/>
    <w:rsid w:val="00581870"/>
    <w:rsid w:val="00583242"/>
    <w:rsid w:val="00583C71"/>
    <w:rsid w:val="005869AF"/>
    <w:rsid w:val="0059759E"/>
    <w:rsid w:val="005A170A"/>
    <w:rsid w:val="005A37EF"/>
    <w:rsid w:val="005A5729"/>
    <w:rsid w:val="005B1CD7"/>
    <w:rsid w:val="005B512D"/>
    <w:rsid w:val="005C0FB9"/>
    <w:rsid w:val="005C2870"/>
    <w:rsid w:val="005C43A7"/>
    <w:rsid w:val="005C61D0"/>
    <w:rsid w:val="005C78AA"/>
    <w:rsid w:val="005D0FF5"/>
    <w:rsid w:val="005D185B"/>
    <w:rsid w:val="005D2B20"/>
    <w:rsid w:val="005D4DED"/>
    <w:rsid w:val="005E08D9"/>
    <w:rsid w:val="005E1153"/>
    <w:rsid w:val="005E136F"/>
    <w:rsid w:val="005E3A8D"/>
    <w:rsid w:val="005E718D"/>
    <w:rsid w:val="005F1046"/>
    <w:rsid w:val="005F1B46"/>
    <w:rsid w:val="005F300A"/>
    <w:rsid w:val="005F4F7E"/>
    <w:rsid w:val="005F5CB2"/>
    <w:rsid w:val="00605E12"/>
    <w:rsid w:val="00607233"/>
    <w:rsid w:val="00610AE2"/>
    <w:rsid w:val="006145B6"/>
    <w:rsid w:val="00615052"/>
    <w:rsid w:val="006162B0"/>
    <w:rsid w:val="00616993"/>
    <w:rsid w:val="00621757"/>
    <w:rsid w:val="00622AFC"/>
    <w:rsid w:val="00622F52"/>
    <w:rsid w:val="00623AC9"/>
    <w:rsid w:val="0063240E"/>
    <w:rsid w:val="00637276"/>
    <w:rsid w:val="00637B10"/>
    <w:rsid w:val="0064290C"/>
    <w:rsid w:val="006476E3"/>
    <w:rsid w:val="00650684"/>
    <w:rsid w:val="0067049D"/>
    <w:rsid w:val="00674FFB"/>
    <w:rsid w:val="00676470"/>
    <w:rsid w:val="006832DE"/>
    <w:rsid w:val="006857CA"/>
    <w:rsid w:val="0068793C"/>
    <w:rsid w:val="006A1B26"/>
    <w:rsid w:val="006A22E1"/>
    <w:rsid w:val="006A4998"/>
    <w:rsid w:val="006A4C56"/>
    <w:rsid w:val="006A5AFF"/>
    <w:rsid w:val="006A6004"/>
    <w:rsid w:val="006A7466"/>
    <w:rsid w:val="006B4D22"/>
    <w:rsid w:val="006C0131"/>
    <w:rsid w:val="006C0F8A"/>
    <w:rsid w:val="006C18F3"/>
    <w:rsid w:val="006C1F1F"/>
    <w:rsid w:val="006D21A3"/>
    <w:rsid w:val="006D486D"/>
    <w:rsid w:val="006D53B9"/>
    <w:rsid w:val="006D743C"/>
    <w:rsid w:val="006E0FD0"/>
    <w:rsid w:val="006E114B"/>
    <w:rsid w:val="006E4367"/>
    <w:rsid w:val="006E52AD"/>
    <w:rsid w:val="006F0C5A"/>
    <w:rsid w:val="006F3A23"/>
    <w:rsid w:val="006F4D13"/>
    <w:rsid w:val="006F5761"/>
    <w:rsid w:val="006F6DA0"/>
    <w:rsid w:val="00700B56"/>
    <w:rsid w:val="007015D1"/>
    <w:rsid w:val="007016A5"/>
    <w:rsid w:val="007066C9"/>
    <w:rsid w:val="0071106D"/>
    <w:rsid w:val="00717110"/>
    <w:rsid w:val="00723E48"/>
    <w:rsid w:val="00724984"/>
    <w:rsid w:val="00733138"/>
    <w:rsid w:val="0073586A"/>
    <w:rsid w:val="007403E3"/>
    <w:rsid w:val="00740FA9"/>
    <w:rsid w:val="0074103A"/>
    <w:rsid w:val="00741816"/>
    <w:rsid w:val="007421A4"/>
    <w:rsid w:val="007461FF"/>
    <w:rsid w:val="00746BD0"/>
    <w:rsid w:val="00753A03"/>
    <w:rsid w:val="007572FC"/>
    <w:rsid w:val="00766910"/>
    <w:rsid w:val="0077583A"/>
    <w:rsid w:val="00777827"/>
    <w:rsid w:val="00781063"/>
    <w:rsid w:val="00781244"/>
    <w:rsid w:val="00782D0E"/>
    <w:rsid w:val="007919AC"/>
    <w:rsid w:val="007979A0"/>
    <w:rsid w:val="007A27E6"/>
    <w:rsid w:val="007A418C"/>
    <w:rsid w:val="007B5CC4"/>
    <w:rsid w:val="007C2B52"/>
    <w:rsid w:val="007C6529"/>
    <w:rsid w:val="007D1DB0"/>
    <w:rsid w:val="007D3088"/>
    <w:rsid w:val="007D36B6"/>
    <w:rsid w:val="007D4A65"/>
    <w:rsid w:val="007E1ED0"/>
    <w:rsid w:val="007E27D4"/>
    <w:rsid w:val="007E48C7"/>
    <w:rsid w:val="007E6FF2"/>
    <w:rsid w:val="007F083F"/>
    <w:rsid w:val="007F2158"/>
    <w:rsid w:val="007F3805"/>
    <w:rsid w:val="007F4B94"/>
    <w:rsid w:val="007F5692"/>
    <w:rsid w:val="007F5CB5"/>
    <w:rsid w:val="007F747E"/>
    <w:rsid w:val="00800F13"/>
    <w:rsid w:val="0080522B"/>
    <w:rsid w:val="008058DA"/>
    <w:rsid w:val="00806A9B"/>
    <w:rsid w:val="0081279D"/>
    <w:rsid w:val="00812E9E"/>
    <w:rsid w:val="0081439F"/>
    <w:rsid w:val="00821E83"/>
    <w:rsid w:val="00823C1E"/>
    <w:rsid w:val="00827BEC"/>
    <w:rsid w:val="008308BE"/>
    <w:rsid w:val="00830CD0"/>
    <w:rsid w:val="0083313F"/>
    <w:rsid w:val="00833782"/>
    <w:rsid w:val="00833BFF"/>
    <w:rsid w:val="00834210"/>
    <w:rsid w:val="008477C4"/>
    <w:rsid w:val="00847D9F"/>
    <w:rsid w:val="00851FFC"/>
    <w:rsid w:val="00854D93"/>
    <w:rsid w:val="0085595D"/>
    <w:rsid w:val="008560DE"/>
    <w:rsid w:val="0086165D"/>
    <w:rsid w:val="0086205E"/>
    <w:rsid w:val="008679B9"/>
    <w:rsid w:val="00874585"/>
    <w:rsid w:val="00877CCD"/>
    <w:rsid w:val="0088182F"/>
    <w:rsid w:val="00883FA6"/>
    <w:rsid w:val="00884A5E"/>
    <w:rsid w:val="00890A1F"/>
    <w:rsid w:val="00890BAB"/>
    <w:rsid w:val="00892484"/>
    <w:rsid w:val="0089272F"/>
    <w:rsid w:val="00895C0A"/>
    <w:rsid w:val="00895EAF"/>
    <w:rsid w:val="00896699"/>
    <w:rsid w:val="00897772"/>
    <w:rsid w:val="008A0EC5"/>
    <w:rsid w:val="008A25E2"/>
    <w:rsid w:val="008A3689"/>
    <w:rsid w:val="008A5FC3"/>
    <w:rsid w:val="008B022B"/>
    <w:rsid w:val="008B4F7C"/>
    <w:rsid w:val="008B5AEB"/>
    <w:rsid w:val="008C0D71"/>
    <w:rsid w:val="008C10AC"/>
    <w:rsid w:val="008C5906"/>
    <w:rsid w:val="008D060E"/>
    <w:rsid w:val="008D30E1"/>
    <w:rsid w:val="008D4CC6"/>
    <w:rsid w:val="008D58E8"/>
    <w:rsid w:val="008E08F2"/>
    <w:rsid w:val="008E0E80"/>
    <w:rsid w:val="008E3E6E"/>
    <w:rsid w:val="008E6DF5"/>
    <w:rsid w:val="008E72E4"/>
    <w:rsid w:val="008F0B41"/>
    <w:rsid w:val="008F30C9"/>
    <w:rsid w:val="008F41AA"/>
    <w:rsid w:val="008F6339"/>
    <w:rsid w:val="008F78BB"/>
    <w:rsid w:val="008F7C14"/>
    <w:rsid w:val="0090019D"/>
    <w:rsid w:val="00907E2D"/>
    <w:rsid w:val="009158A3"/>
    <w:rsid w:val="00916CF1"/>
    <w:rsid w:val="00917F71"/>
    <w:rsid w:val="009231E5"/>
    <w:rsid w:val="00924F87"/>
    <w:rsid w:val="00926E08"/>
    <w:rsid w:val="00934FAD"/>
    <w:rsid w:val="009357FF"/>
    <w:rsid w:val="00940572"/>
    <w:rsid w:val="0094123D"/>
    <w:rsid w:val="009447D7"/>
    <w:rsid w:val="009449E9"/>
    <w:rsid w:val="00950CBD"/>
    <w:rsid w:val="00957E8D"/>
    <w:rsid w:val="00962236"/>
    <w:rsid w:val="00964E6F"/>
    <w:rsid w:val="009766A1"/>
    <w:rsid w:val="009801C1"/>
    <w:rsid w:val="00983F99"/>
    <w:rsid w:val="00984450"/>
    <w:rsid w:val="00995E52"/>
    <w:rsid w:val="00997CE3"/>
    <w:rsid w:val="00997F54"/>
    <w:rsid w:val="009B426D"/>
    <w:rsid w:val="009B54C8"/>
    <w:rsid w:val="009B5886"/>
    <w:rsid w:val="009B7C60"/>
    <w:rsid w:val="009C11B1"/>
    <w:rsid w:val="009C32C4"/>
    <w:rsid w:val="009D1100"/>
    <w:rsid w:val="009E0492"/>
    <w:rsid w:val="009E0B14"/>
    <w:rsid w:val="009E1CFD"/>
    <w:rsid w:val="009E2DC8"/>
    <w:rsid w:val="009E78D5"/>
    <w:rsid w:val="009F153E"/>
    <w:rsid w:val="009F1DD4"/>
    <w:rsid w:val="009F3574"/>
    <w:rsid w:val="009F3F51"/>
    <w:rsid w:val="009F410C"/>
    <w:rsid w:val="009F4468"/>
    <w:rsid w:val="009F6805"/>
    <w:rsid w:val="00A00A29"/>
    <w:rsid w:val="00A01B70"/>
    <w:rsid w:val="00A025D0"/>
    <w:rsid w:val="00A05DC5"/>
    <w:rsid w:val="00A0779B"/>
    <w:rsid w:val="00A12385"/>
    <w:rsid w:val="00A13089"/>
    <w:rsid w:val="00A14129"/>
    <w:rsid w:val="00A21E9C"/>
    <w:rsid w:val="00A22A9C"/>
    <w:rsid w:val="00A22EF3"/>
    <w:rsid w:val="00A24CB1"/>
    <w:rsid w:val="00A261B0"/>
    <w:rsid w:val="00A36B82"/>
    <w:rsid w:val="00A416AE"/>
    <w:rsid w:val="00A4606B"/>
    <w:rsid w:val="00A52DF2"/>
    <w:rsid w:val="00A53BAB"/>
    <w:rsid w:val="00A5611D"/>
    <w:rsid w:val="00A56D65"/>
    <w:rsid w:val="00A57B71"/>
    <w:rsid w:val="00A6136A"/>
    <w:rsid w:val="00A63BD4"/>
    <w:rsid w:val="00A65955"/>
    <w:rsid w:val="00A65DE5"/>
    <w:rsid w:val="00A7659B"/>
    <w:rsid w:val="00A81629"/>
    <w:rsid w:val="00A8697F"/>
    <w:rsid w:val="00A87B5A"/>
    <w:rsid w:val="00A90CA2"/>
    <w:rsid w:val="00A91936"/>
    <w:rsid w:val="00A9411A"/>
    <w:rsid w:val="00A94E93"/>
    <w:rsid w:val="00AA2711"/>
    <w:rsid w:val="00AC047E"/>
    <w:rsid w:val="00AC2F48"/>
    <w:rsid w:val="00AE2492"/>
    <w:rsid w:val="00AE33A8"/>
    <w:rsid w:val="00AE4738"/>
    <w:rsid w:val="00AE5015"/>
    <w:rsid w:val="00AF0495"/>
    <w:rsid w:val="00AF160D"/>
    <w:rsid w:val="00AF5652"/>
    <w:rsid w:val="00AF6C22"/>
    <w:rsid w:val="00AF6E3A"/>
    <w:rsid w:val="00AF7C93"/>
    <w:rsid w:val="00B024CF"/>
    <w:rsid w:val="00B02F42"/>
    <w:rsid w:val="00B070B1"/>
    <w:rsid w:val="00B122CA"/>
    <w:rsid w:val="00B1348F"/>
    <w:rsid w:val="00B14609"/>
    <w:rsid w:val="00B14740"/>
    <w:rsid w:val="00B15149"/>
    <w:rsid w:val="00B222A8"/>
    <w:rsid w:val="00B2433A"/>
    <w:rsid w:val="00B247EF"/>
    <w:rsid w:val="00B24C2F"/>
    <w:rsid w:val="00B25A7F"/>
    <w:rsid w:val="00B34D39"/>
    <w:rsid w:val="00B44674"/>
    <w:rsid w:val="00B46E9B"/>
    <w:rsid w:val="00B517E3"/>
    <w:rsid w:val="00B53058"/>
    <w:rsid w:val="00B72211"/>
    <w:rsid w:val="00B74DCC"/>
    <w:rsid w:val="00B818F7"/>
    <w:rsid w:val="00B82462"/>
    <w:rsid w:val="00B8345C"/>
    <w:rsid w:val="00B911F1"/>
    <w:rsid w:val="00B93BBC"/>
    <w:rsid w:val="00B956A4"/>
    <w:rsid w:val="00B96490"/>
    <w:rsid w:val="00BA25B4"/>
    <w:rsid w:val="00BA37B0"/>
    <w:rsid w:val="00BA58DA"/>
    <w:rsid w:val="00BA6D1C"/>
    <w:rsid w:val="00BB542B"/>
    <w:rsid w:val="00BB71AA"/>
    <w:rsid w:val="00BC1590"/>
    <w:rsid w:val="00BC612F"/>
    <w:rsid w:val="00BC659D"/>
    <w:rsid w:val="00BD636E"/>
    <w:rsid w:val="00BE1587"/>
    <w:rsid w:val="00BE6755"/>
    <w:rsid w:val="00BF445E"/>
    <w:rsid w:val="00BF4B03"/>
    <w:rsid w:val="00BF7B8A"/>
    <w:rsid w:val="00C00F66"/>
    <w:rsid w:val="00C01338"/>
    <w:rsid w:val="00C01408"/>
    <w:rsid w:val="00C03BB7"/>
    <w:rsid w:val="00C04A70"/>
    <w:rsid w:val="00C056BA"/>
    <w:rsid w:val="00C0681E"/>
    <w:rsid w:val="00C14986"/>
    <w:rsid w:val="00C173C5"/>
    <w:rsid w:val="00C17429"/>
    <w:rsid w:val="00C20707"/>
    <w:rsid w:val="00C2149D"/>
    <w:rsid w:val="00C2515D"/>
    <w:rsid w:val="00C26E86"/>
    <w:rsid w:val="00C31AA7"/>
    <w:rsid w:val="00C40CF5"/>
    <w:rsid w:val="00C418BC"/>
    <w:rsid w:val="00C42B38"/>
    <w:rsid w:val="00C443B8"/>
    <w:rsid w:val="00C4483A"/>
    <w:rsid w:val="00C4533A"/>
    <w:rsid w:val="00C52383"/>
    <w:rsid w:val="00C54039"/>
    <w:rsid w:val="00C55F72"/>
    <w:rsid w:val="00C60609"/>
    <w:rsid w:val="00C67E74"/>
    <w:rsid w:val="00C70B23"/>
    <w:rsid w:val="00C7114A"/>
    <w:rsid w:val="00C71A24"/>
    <w:rsid w:val="00C7354C"/>
    <w:rsid w:val="00C77242"/>
    <w:rsid w:val="00C777ED"/>
    <w:rsid w:val="00C80CCE"/>
    <w:rsid w:val="00C8165F"/>
    <w:rsid w:val="00C81DA0"/>
    <w:rsid w:val="00C8237E"/>
    <w:rsid w:val="00C85884"/>
    <w:rsid w:val="00C92419"/>
    <w:rsid w:val="00C93AB5"/>
    <w:rsid w:val="00C9526D"/>
    <w:rsid w:val="00C969AB"/>
    <w:rsid w:val="00CA35EF"/>
    <w:rsid w:val="00CA3802"/>
    <w:rsid w:val="00CA42CA"/>
    <w:rsid w:val="00CA47FA"/>
    <w:rsid w:val="00CA6988"/>
    <w:rsid w:val="00CB3AF5"/>
    <w:rsid w:val="00CB6B45"/>
    <w:rsid w:val="00CB77B5"/>
    <w:rsid w:val="00CC2CDC"/>
    <w:rsid w:val="00CC378D"/>
    <w:rsid w:val="00CC3F7F"/>
    <w:rsid w:val="00CC4653"/>
    <w:rsid w:val="00CC5EAD"/>
    <w:rsid w:val="00CC6833"/>
    <w:rsid w:val="00CD61AB"/>
    <w:rsid w:val="00CE3807"/>
    <w:rsid w:val="00CE3BA9"/>
    <w:rsid w:val="00CE4BAA"/>
    <w:rsid w:val="00CE6440"/>
    <w:rsid w:val="00CE7915"/>
    <w:rsid w:val="00CF3DA6"/>
    <w:rsid w:val="00CF5ABB"/>
    <w:rsid w:val="00D01624"/>
    <w:rsid w:val="00D02D74"/>
    <w:rsid w:val="00D04066"/>
    <w:rsid w:val="00D14BCA"/>
    <w:rsid w:val="00D1666E"/>
    <w:rsid w:val="00D21674"/>
    <w:rsid w:val="00D23E0F"/>
    <w:rsid w:val="00D2433A"/>
    <w:rsid w:val="00D25326"/>
    <w:rsid w:val="00D26239"/>
    <w:rsid w:val="00D2729B"/>
    <w:rsid w:val="00D30E40"/>
    <w:rsid w:val="00D3129D"/>
    <w:rsid w:val="00D34B95"/>
    <w:rsid w:val="00D34D5C"/>
    <w:rsid w:val="00D35E46"/>
    <w:rsid w:val="00D36599"/>
    <w:rsid w:val="00D40F59"/>
    <w:rsid w:val="00D47FD5"/>
    <w:rsid w:val="00D505C3"/>
    <w:rsid w:val="00D5655A"/>
    <w:rsid w:val="00D61AF1"/>
    <w:rsid w:val="00D620AA"/>
    <w:rsid w:val="00D65B13"/>
    <w:rsid w:val="00D6696A"/>
    <w:rsid w:val="00D71175"/>
    <w:rsid w:val="00D75902"/>
    <w:rsid w:val="00D75972"/>
    <w:rsid w:val="00D75B0F"/>
    <w:rsid w:val="00D7635F"/>
    <w:rsid w:val="00D8568F"/>
    <w:rsid w:val="00D85974"/>
    <w:rsid w:val="00D8692A"/>
    <w:rsid w:val="00D94C03"/>
    <w:rsid w:val="00D966E1"/>
    <w:rsid w:val="00DA0B1E"/>
    <w:rsid w:val="00DA1B23"/>
    <w:rsid w:val="00DA1DE1"/>
    <w:rsid w:val="00DA2F7F"/>
    <w:rsid w:val="00DA749E"/>
    <w:rsid w:val="00DC17E1"/>
    <w:rsid w:val="00DC2B7F"/>
    <w:rsid w:val="00DC71BE"/>
    <w:rsid w:val="00DC7B24"/>
    <w:rsid w:val="00DD56DC"/>
    <w:rsid w:val="00DD66C9"/>
    <w:rsid w:val="00DD70F7"/>
    <w:rsid w:val="00DE3C8B"/>
    <w:rsid w:val="00DE5167"/>
    <w:rsid w:val="00DE76B2"/>
    <w:rsid w:val="00E01023"/>
    <w:rsid w:val="00E01E7A"/>
    <w:rsid w:val="00E032A3"/>
    <w:rsid w:val="00E03DEB"/>
    <w:rsid w:val="00E07ABB"/>
    <w:rsid w:val="00E14527"/>
    <w:rsid w:val="00E20D99"/>
    <w:rsid w:val="00E20DE5"/>
    <w:rsid w:val="00E24583"/>
    <w:rsid w:val="00E25316"/>
    <w:rsid w:val="00E27274"/>
    <w:rsid w:val="00E30545"/>
    <w:rsid w:val="00E3438E"/>
    <w:rsid w:val="00E345AE"/>
    <w:rsid w:val="00E4530E"/>
    <w:rsid w:val="00E45F23"/>
    <w:rsid w:val="00E51D62"/>
    <w:rsid w:val="00E556FC"/>
    <w:rsid w:val="00E56F73"/>
    <w:rsid w:val="00E57930"/>
    <w:rsid w:val="00E57C6A"/>
    <w:rsid w:val="00E61183"/>
    <w:rsid w:val="00E61A54"/>
    <w:rsid w:val="00E63DF7"/>
    <w:rsid w:val="00E640E1"/>
    <w:rsid w:val="00E72CD2"/>
    <w:rsid w:val="00E73C5A"/>
    <w:rsid w:val="00E7500E"/>
    <w:rsid w:val="00E771C5"/>
    <w:rsid w:val="00E7774F"/>
    <w:rsid w:val="00E80D5A"/>
    <w:rsid w:val="00EA2539"/>
    <w:rsid w:val="00EA3748"/>
    <w:rsid w:val="00EA4956"/>
    <w:rsid w:val="00EB0333"/>
    <w:rsid w:val="00EB0998"/>
    <w:rsid w:val="00EB20B4"/>
    <w:rsid w:val="00EB3071"/>
    <w:rsid w:val="00EB5256"/>
    <w:rsid w:val="00EB67E4"/>
    <w:rsid w:val="00EC298A"/>
    <w:rsid w:val="00EC44B9"/>
    <w:rsid w:val="00EC4D98"/>
    <w:rsid w:val="00ED0990"/>
    <w:rsid w:val="00ED1EEF"/>
    <w:rsid w:val="00EE4DC7"/>
    <w:rsid w:val="00EF0BA0"/>
    <w:rsid w:val="00EF114F"/>
    <w:rsid w:val="00EF21A8"/>
    <w:rsid w:val="00EF39B6"/>
    <w:rsid w:val="00EF42A0"/>
    <w:rsid w:val="00F00441"/>
    <w:rsid w:val="00F01287"/>
    <w:rsid w:val="00F013DA"/>
    <w:rsid w:val="00F036C6"/>
    <w:rsid w:val="00F041E2"/>
    <w:rsid w:val="00F05C6D"/>
    <w:rsid w:val="00F1158C"/>
    <w:rsid w:val="00F146C6"/>
    <w:rsid w:val="00F1645E"/>
    <w:rsid w:val="00F16A6A"/>
    <w:rsid w:val="00F16E0C"/>
    <w:rsid w:val="00F21F50"/>
    <w:rsid w:val="00F23CF0"/>
    <w:rsid w:val="00F33350"/>
    <w:rsid w:val="00F34105"/>
    <w:rsid w:val="00F346F2"/>
    <w:rsid w:val="00F35E58"/>
    <w:rsid w:val="00F4127A"/>
    <w:rsid w:val="00F43974"/>
    <w:rsid w:val="00F47AF1"/>
    <w:rsid w:val="00F53539"/>
    <w:rsid w:val="00F554AB"/>
    <w:rsid w:val="00F554FD"/>
    <w:rsid w:val="00F572A1"/>
    <w:rsid w:val="00F62CA3"/>
    <w:rsid w:val="00F63BFC"/>
    <w:rsid w:val="00F63D90"/>
    <w:rsid w:val="00F64316"/>
    <w:rsid w:val="00F66A9D"/>
    <w:rsid w:val="00F66D19"/>
    <w:rsid w:val="00F71C83"/>
    <w:rsid w:val="00F768D9"/>
    <w:rsid w:val="00F77B60"/>
    <w:rsid w:val="00F86375"/>
    <w:rsid w:val="00F8666A"/>
    <w:rsid w:val="00F91835"/>
    <w:rsid w:val="00F93378"/>
    <w:rsid w:val="00F93679"/>
    <w:rsid w:val="00F964CA"/>
    <w:rsid w:val="00F977FE"/>
    <w:rsid w:val="00FA042D"/>
    <w:rsid w:val="00FA1CAF"/>
    <w:rsid w:val="00FA30F9"/>
    <w:rsid w:val="00FA67AF"/>
    <w:rsid w:val="00FB0798"/>
    <w:rsid w:val="00FB2134"/>
    <w:rsid w:val="00FB5E55"/>
    <w:rsid w:val="00FB7667"/>
    <w:rsid w:val="00FB7701"/>
    <w:rsid w:val="00FC076A"/>
    <w:rsid w:val="00FC24D2"/>
    <w:rsid w:val="00FD0A3B"/>
    <w:rsid w:val="00FD10B8"/>
    <w:rsid w:val="00FD215F"/>
    <w:rsid w:val="00FD75FA"/>
    <w:rsid w:val="00FE4982"/>
    <w:rsid w:val="00FE5379"/>
    <w:rsid w:val="00FE5CDE"/>
    <w:rsid w:val="00FE74F4"/>
    <w:rsid w:val="00FF293D"/>
    <w:rsid w:val="00FF5329"/>
    <w:rsid w:val="00FF5A96"/>
    <w:rsid w:val="00FF6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237DE9"/>
  <w15:docId w15:val="{D4FE60B8-B8A0-4CAD-88A0-FFB16CE8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835"/>
    <w:rPr>
      <w:rFonts w:ascii="Arial" w:hAnsi="Arial"/>
      <w:sz w:val="22"/>
      <w:szCs w:val="24"/>
      <w:lang w:val="en-GB" w:eastAsia="en-US"/>
    </w:rPr>
  </w:style>
  <w:style w:type="paragraph" w:styleId="1">
    <w:name w:val="heading 1"/>
    <w:basedOn w:val="a"/>
    <w:next w:val="a"/>
    <w:qFormat/>
    <w:rsid w:val="00F91835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D4C08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next w:val="a"/>
    <w:qFormat/>
    <w:rsid w:val="00F91835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5">
    <w:name w:val="heading 5"/>
    <w:basedOn w:val="a0"/>
    <w:next w:val="a"/>
    <w:link w:val="50"/>
    <w:qFormat/>
    <w:rsid w:val="00BF7B8A"/>
    <w:pPr>
      <w:numPr>
        <w:numId w:val="20"/>
      </w:numPr>
      <w:autoSpaceDE/>
      <w:autoSpaceDN/>
      <w:adjustRightInd/>
      <w:spacing w:after="200"/>
      <w:ind w:left="360"/>
      <w:outlineLvl w:val="4"/>
    </w:pPr>
    <w:rPr>
      <w:rFonts w:eastAsia="Times New Roman"/>
      <w:b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Header Title"/>
    <w:basedOn w:val="a"/>
    <w:link w:val="a5"/>
    <w:rsid w:val="005E718D"/>
    <w:pPr>
      <w:tabs>
        <w:tab w:val="center" w:pos="4153"/>
        <w:tab w:val="right" w:pos="8306"/>
      </w:tabs>
    </w:pPr>
    <w:rPr>
      <w:sz w:val="20"/>
    </w:rPr>
  </w:style>
  <w:style w:type="paragraph" w:styleId="a6">
    <w:name w:val="footer"/>
    <w:basedOn w:val="a"/>
    <w:link w:val="a7"/>
    <w:uiPriority w:val="99"/>
    <w:rsid w:val="00174071"/>
    <w:pPr>
      <w:tabs>
        <w:tab w:val="center" w:pos="4153"/>
        <w:tab w:val="right" w:pos="8306"/>
      </w:tabs>
    </w:pPr>
    <w:rPr>
      <w:sz w:val="20"/>
    </w:rPr>
  </w:style>
  <w:style w:type="paragraph" w:styleId="a8">
    <w:name w:val="Body Text"/>
    <w:basedOn w:val="a"/>
    <w:rsid w:val="00F91835"/>
    <w:pPr>
      <w:spacing w:after="120"/>
    </w:pPr>
  </w:style>
  <w:style w:type="paragraph" w:styleId="a9">
    <w:name w:val="Title"/>
    <w:basedOn w:val="a"/>
    <w:link w:val="aa"/>
    <w:qFormat/>
    <w:rsid w:val="00F9183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ab">
    <w:name w:val="Table Grid"/>
    <w:basedOn w:val="a2"/>
    <w:rsid w:val="00F91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uiPriority w:val="39"/>
    <w:rsid w:val="005034DA"/>
  </w:style>
  <w:style w:type="character" w:styleId="ac">
    <w:name w:val="Hyperlink"/>
    <w:basedOn w:val="a1"/>
    <w:uiPriority w:val="99"/>
    <w:rsid w:val="005034DA"/>
    <w:rPr>
      <w:color w:val="0000FF"/>
      <w:u w:val="single"/>
    </w:rPr>
  </w:style>
  <w:style w:type="paragraph" w:styleId="ad">
    <w:name w:val="caption"/>
    <w:basedOn w:val="a"/>
    <w:next w:val="a"/>
    <w:qFormat/>
    <w:rsid w:val="00433A1C"/>
    <w:rPr>
      <w:b/>
      <w:bCs/>
      <w:sz w:val="20"/>
      <w:szCs w:val="20"/>
    </w:rPr>
  </w:style>
  <w:style w:type="paragraph" w:styleId="20">
    <w:name w:val="toc 2"/>
    <w:basedOn w:val="a"/>
    <w:next w:val="a"/>
    <w:autoRedefine/>
    <w:uiPriority w:val="39"/>
    <w:rsid w:val="009F3F51"/>
    <w:pPr>
      <w:ind w:left="220"/>
    </w:pPr>
  </w:style>
  <w:style w:type="paragraph" w:styleId="30">
    <w:name w:val="toc 3"/>
    <w:basedOn w:val="a"/>
    <w:next w:val="a"/>
    <w:autoRedefine/>
    <w:uiPriority w:val="39"/>
    <w:rsid w:val="00781063"/>
    <w:pPr>
      <w:ind w:left="440"/>
    </w:pPr>
  </w:style>
  <w:style w:type="paragraph" w:styleId="ae">
    <w:name w:val="Balloon Text"/>
    <w:basedOn w:val="a"/>
    <w:link w:val="af"/>
    <w:rsid w:val="003202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rsid w:val="0032028F"/>
    <w:rPr>
      <w:rFonts w:ascii="Tahoma" w:hAnsi="Tahoma" w:cs="Tahoma"/>
      <w:sz w:val="16"/>
      <w:szCs w:val="16"/>
      <w:lang w:val="en-GB" w:eastAsia="en-US"/>
    </w:rPr>
  </w:style>
  <w:style w:type="paragraph" w:styleId="a0">
    <w:name w:val="List Paragraph"/>
    <w:basedOn w:val="a"/>
    <w:uiPriority w:val="1"/>
    <w:qFormat/>
    <w:rsid w:val="00D47FD5"/>
    <w:pPr>
      <w:autoSpaceDE w:val="0"/>
      <w:autoSpaceDN w:val="0"/>
      <w:adjustRightInd w:val="0"/>
    </w:pPr>
    <w:rPr>
      <w:rFonts w:ascii="Times New Roman" w:hAnsi="Times New Roman"/>
      <w:sz w:val="24"/>
      <w:lang w:val="en-US" w:eastAsia="de-DE"/>
    </w:rPr>
  </w:style>
  <w:style w:type="paragraph" w:customStyle="1" w:styleId="Default">
    <w:name w:val="Default"/>
    <w:rsid w:val="00D2623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No Spacing"/>
    <w:qFormat/>
    <w:rsid w:val="004D090D"/>
    <w:rPr>
      <w:rFonts w:ascii="Calibri" w:eastAsia="Calibri" w:hAnsi="Calibri"/>
      <w:sz w:val="22"/>
      <w:szCs w:val="22"/>
      <w:lang w:val="en-US" w:eastAsia="en-US"/>
    </w:rPr>
  </w:style>
  <w:style w:type="character" w:customStyle="1" w:styleId="50">
    <w:name w:val="Заголовок 5 Знак"/>
    <w:basedOn w:val="a1"/>
    <w:link w:val="5"/>
    <w:rsid w:val="00BF7B8A"/>
    <w:rPr>
      <w:rFonts w:eastAsia="Times New Roman"/>
      <w:b/>
      <w:sz w:val="24"/>
      <w:szCs w:val="24"/>
      <w:lang w:val="en-GB" w:eastAsia="en-US"/>
    </w:rPr>
  </w:style>
  <w:style w:type="character" w:customStyle="1" w:styleId="aa">
    <w:name w:val="Заголовок Знак"/>
    <w:link w:val="a9"/>
    <w:rsid w:val="00BF7B8A"/>
    <w:rPr>
      <w:rFonts w:ascii="Arial" w:hAnsi="Arial" w:cs="Arial"/>
      <w:b/>
      <w:bCs/>
      <w:kern w:val="28"/>
      <w:sz w:val="32"/>
      <w:szCs w:val="32"/>
      <w:lang w:val="en-GB" w:eastAsia="en-US"/>
    </w:rPr>
  </w:style>
  <w:style w:type="character" w:customStyle="1" w:styleId="SubtleEmphasis1">
    <w:name w:val="Subtle Emphasis1"/>
    <w:uiPriority w:val="19"/>
    <w:qFormat/>
    <w:rsid w:val="004E2718"/>
    <w:rPr>
      <w:i/>
      <w:iCs/>
      <w:color w:val="808080"/>
    </w:rPr>
  </w:style>
  <w:style w:type="character" w:customStyle="1" w:styleId="a5">
    <w:name w:val="Верхний колонтитул Знак"/>
    <w:aliases w:val="Header Title Знак"/>
    <w:basedOn w:val="a1"/>
    <w:link w:val="a4"/>
    <w:rsid w:val="00296A45"/>
    <w:rPr>
      <w:rFonts w:ascii="Arial" w:hAnsi="Arial"/>
      <w:szCs w:val="24"/>
      <w:lang w:val="en-GB" w:eastAsia="en-US"/>
    </w:rPr>
  </w:style>
  <w:style w:type="character" w:customStyle="1" w:styleId="a7">
    <w:name w:val="Нижний колонтитул Знак"/>
    <w:basedOn w:val="a1"/>
    <w:link w:val="a6"/>
    <w:uiPriority w:val="99"/>
    <w:rsid w:val="00296A45"/>
    <w:rPr>
      <w:rFonts w:ascii="Arial" w:hAnsi="Arial"/>
      <w:szCs w:val="24"/>
      <w:lang w:val="en-GB" w:eastAsia="en-US"/>
    </w:rPr>
  </w:style>
  <w:style w:type="character" w:customStyle="1" w:styleId="shorttext">
    <w:name w:val="short_text"/>
    <w:basedOn w:val="a1"/>
    <w:rsid w:val="00EB3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mailto:ischoebe@gauff.com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jglasenapp@gauff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ilshod75@mail.r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cnunner@gauff.com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mailto:pbox-swmip.uzb@gauff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jglasenapp@gauff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png@01D1FE09.5B39A400" TargetMode="External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FD3C0-8B57-4CB5-BD6E-17D3D7443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4486</Words>
  <Characters>25576</Characters>
  <Application>Microsoft Office Word</Application>
  <DocSecurity>0</DocSecurity>
  <Lines>213</Lines>
  <Paragraphs>60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QUALITY PLAN</vt:lpstr>
      <vt:lpstr>QUALITY PLAN</vt:lpstr>
      <vt:lpstr>QUALITY PLAN</vt:lpstr>
    </vt:vector>
  </TitlesOfParts>
  <Company>Leighton Williams</Company>
  <LinksUpToDate>false</LinksUpToDate>
  <CharactersWithSpaces>30002</CharactersWithSpaces>
  <SharedDoc>false</SharedDoc>
  <HLinks>
    <vt:vector size="342" baseType="variant">
      <vt:variant>
        <vt:i4>1179689</vt:i4>
      </vt:variant>
      <vt:variant>
        <vt:i4>354</vt:i4>
      </vt:variant>
      <vt:variant>
        <vt:i4>0</vt:i4>
      </vt:variant>
      <vt:variant>
        <vt:i4>5</vt:i4>
      </vt:variant>
      <vt:variant>
        <vt:lpwstr>mailto:cnunner@gauff.com</vt:lpwstr>
      </vt:variant>
      <vt:variant>
        <vt:lpwstr/>
      </vt:variant>
      <vt:variant>
        <vt:i4>1638462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_Toc290886497</vt:lpwstr>
      </vt:variant>
      <vt:variant>
        <vt:i4>1638462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_Toc290886496</vt:lpwstr>
      </vt:variant>
      <vt:variant>
        <vt:i4>1638462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_Toc290886495</vt:lpwstr>
      </vt:variant>
      <vt:variant>
        <vt:i4>1638462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_Toc290886494</vt:lpwstr>
      </vt:variant>
      <vt:variant>
        <vt:i4>1638462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_Toc290886493</vt:lpwstr>
      </vt:variant>
      <vt:variant>
        <vt:i4>1638462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_Toc290886492</vt:lpwstr>
      </vt:variant>
      <vt:variant>
        <vt:i4>1638462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_Toc290886491</vt:lpwstr>
      </vt:variant>
      <vt:variant>
        <vt:i4>1638462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_Toc290886490</vt:lpwstr>
      </vt:variant>
      <vt:variant>
        <vt:i4>1572926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_Toc290886489</vt:lpwstr>
      </vt:variant>
      <vt:variant>
        <vt:i4>1572926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_Toc290886488</vt:lpwstr>
      </vt:variant>
      <vt:variant>
        <vt:i4>1572926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_Toc290886487</vt:lpwstr>
      </vt:variant>
      <vt:variant>
        <vt:i4>1572926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_Toc290886486</vt:lpwstr>
      </vt:variant>
      <vt:variant>
        <vt:i4>1572926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_Toc290886485</vt:lpwstr>
      </vt:variant>
      <vt:variant>
        <vt:i4>1572926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_Toc290886484</vt:lpwstr>
      </vt:variant>
      <vt:variant>
        <vt:i4>1572926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_Toc290886483</vt:lpwstr>
      </vt:variant>
      <vt:variant>
        <vt:i4>1572926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_Toc290886482</vt:lpwstr>
      </vt:variant>
      <vt:variant>
        <vt:i4>1572926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_Toc290886481</vt:lpwstr>
      </vt:variant>
      <vt:variant>
        <vt:i4>1572926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_Toc290886480</vt:lpwstr>
      </vt:variant>
      <vt:variant>
        <vt:i4>1507390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_Toc290886479</vt:lpwstr>
      </vt:variant>
      <vt:variant>
        <vt:i4>1507390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_Toc290886478</vt:lpwstr>
      </vt:variant>
      <vt:variant>
        <vt:i4>1507390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_Toc290886477</vt:lpwstr>
      </vt:variant>
      <vt:variant>
        <vt:i4>1507390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_Toc290886476</vt:lpwstr>
      </vt:variant>
      <vt:variant>
        <vt:i4>1507390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_Toc290886475</vt:lpwstr>
      </vt:variant>
      <vt:variant>
        <vt:i4>1507390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_Toc290886474</vt:lpwstr>
      </vt:variant>
      <vt:variant>
        <vt:i4>1507390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_Toc290886473</vt:lpwstr>
      </vt:variant>
      <vt:variant>
        <vt:i4>1507390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_Toc290886472</vt:lpwstr>
      </vt:variant>
      <vt:variant>
        <vt:i4>1507390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_Toc290886471</vt:lpwstr>
      </vt:variant>
      <vt:variant>
        <vt:i4>1507390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_Toc290886470</vt:lpwstr>
      </vt:variant>
      <vt:variant>
        <vt:i4>1441854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_Toc290886469</vt:lpwstr>
      </vt:variant>
      <vt:variant>
        <vt:i4>1441854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_Toc290886468</vt:lpwstr>
      </vt:variant>
      <vt:variant>
        <vt:i4>1441854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_Toc290886467</vt:lpwstr>
      </vt:variant>
      <vt:variant>
        <vt:i4>1441854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_Toc290886466</vt:lpwstr>
      </vt:variant>
      <vt:variant>
        <vt:i4>1441854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_Toc290886465</vt:lpwstr>
      </vt:variant>
      <vt:variant>
        <vt:i4>1441854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_Toc290886464</vt:lpwstr>
      </vt:variant>
      <vt:variant>
        <vt:i4>1441854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_Toc290886463</vt:lpwstr>
      </vt:variant>
      <vt:variant>
        <vt:i4>1441854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_Toc290886462</vt:lpwstr>
      </vt:variant>
      <vt:variant>
        <vt:i4>1441854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_Toc290886461</vt:lpwstr>
      </vt:variant>
      <vt:variant>
        <vt:i4>1441854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_Toc290886460</vt:lpwstr>
      </vt:variant>
      <vt:variant>
        <vt:i4>1376318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_Toc290886459</vt:lpwstr>
      </vt:variant>
      <vt:variant>
        <vt:i4>1376318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_Toc290886458</vt:lpwstr>
      </vt:variant>
      <vt:variant>
        <vt:i4>1376318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_Toc290886457</vt:lpwstr>
      </vt:variant>
      <vt:variant>
        <vt:i4>1376318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_Toc290886456</vt:lpwstr>
      </vt:variant>
      <vt:variant>
        <vt:i4>1376318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_Toc290886455</vt:lpwstr>
      </vt:variant>
      <vt:variant>
        <vt:i4>1376318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_Toc290886454</vt:lpwstr>
      </vt:variant>
      <vt:variant>
        <vt:i4>1376318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_Toc290886453</vt:lpwstr>
      </vt:variant>
      <vt:variant>
        <vt:i4>1376318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_Toc290886452</vt:lpwstr>
      </vt:variant>
      <vt:variant>
        <vt:i4>1376318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_Toc290886451</vt:lpwstr>
      </vt:variant>
      <vt:variant>
        <vt:i4>1376318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_Toc290886450</vt:lpwstr>
      </vt:variant>
      <vt:variant>
        <vt:i4>1310782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_Toc290886449</vt:lpwstr>
      </vt:variant>
      <vt:variant>
        <vt:i4>1310782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_Toc290886448</vt:lpwstr>
      </vt:variant>
      <vt:variant>
        <vt:i4>1310782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_Toc290886447</vt:lpwstr>
      </vt:variant>
      <vt:variant>
        <vt:i4>1310782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_Toc290886446</vt:lpwstr>
      </vt:variant>
      <vt:variant>
        <vt:i4>1310782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_Toc290886445</vt:lpwstr>
      </vt:variant>
      <vt:variant>
        <vt:i4>1310782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_Toc290886444</vt:lpwstr>
      </vt:variant>
      <vt:variant>
        <vt:i4>1310782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_Toc290886443</vt:lpwstr>
      </vt:variant>
      <vt:variant>
        <vt:i4>1310782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_Toc290886442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PLAN</dc:title>
  <dc:creator>Leighton Williams</dc:creator>
  <cp:lastModifiedBy>Пользователь Windows</cp:lastModifiedBy>
  <cp:revision>2</cp:revision>
  <cp:lastPrinted>2017-11-03T12:12:00Z</cp:lastPrinted>
  <dcterms:created xsi:type="dcterms:W3CDTF">2018-02-19T13:32:00Z</dcterms:created>
  <dcterms:modified xsi:type="dcterms:W3CDTF">2018-02-19T13:32:00Z</dcterms:modified>
</cp:coreProperties>
</file>